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7B57" w:rsidRPr="00D37B57" w:rsidRDefault="00D37B57" w:rsidP="00D37B57">
      <w:pPr>
        <w:pStyle w:val="BodyTextIndent"/>
        <w:ind w:left="4956" w:firstLine="708"/>
        <w:jc w:val="right"/>
        <w:rPr>
          <w:lang w:val="bg-BG"/>
        </w:rPr>
      </w:pPr>
      <w:r w:rsidRPr="00D37B57">
        <w:rPr>
          <w:lang w:val="bg-BG"/>
        </w:rPr>
        <w:t xml:space="preserve">Приложение № </w:t>
      </w:r>
      <w:r>
        <w:rPr>
          <w:lang w:val="bg-BG"/>
        </w:rPr>
        <w:t>6</w:t>
      </w:r>
    </w:p>
    <w:p w:rsidR="00D37B57" w:rsidRDefault="00D37B57" w:rsidP="00D37B57">
      <w:pPr>
        <w:pStyle w:val="BodyTextIndent"/>
        <w:ind w:left="4956" w:firstLine="708"/>
        <w:jc w:val="right"/>
        <w:rPr>
          <w:lang w:val="bg-BG"/>
        </w:rPr>
      </w:pPr>
    </w:p>
    <w:p w:rsidR="00D37B57" w:rsidRPr="00E20E8B" w:rsidRDefault="00D37B57" w:rsidP="00D37B57">
      <w:pPr>
        <w:jc w:val="center"/>
        <w:rPr>
          <w:b/>
          <w:lang w:eastAsia="en-US"/>
        </w:rPr>
      </w:pPr>
      <w:r w:rsidRPr="00D9118C">
        <w:rPr>
          <w:b/>
          <w:lang w:eastAsia="en-US"/>
        </w:rPr>
        <w:t xml:space="preserve">ПРОЕКТ НА </w:t>
      </w:r>
      <w:r w:rsidRPr="00E20E8B">
        <w:rPr>
          <w:b/>
          <w:lang w:eastAsia="en-US"/>
        </w:rPr>
        <w:t>ДОГОВОР</w:t>
      </w:r>
    </w:p>
    <w:p w:rsidR="00D37B57" w:rsidRPr="00E20E8B" w:rsidRDefault="00D37B57" w:rsidP="00D37B57">
      <w:pPr>
        <w:jc w:val="center"/>
        <w:rPr>
          <w:b/>
          <w:lang w:eastAsia="en-US"/>
        </w:rPr>
      </w:pPr>
    </w:p>
    <w:p w:rsidR="00D37B57" w:rsidRPr="00E20E8B" w:rsidRDefault="00D37B57" w:rsidP="00D37B57">
      <w:pPr>
        <w:spacing w:line="360" w:lineRule="auto"/>
        <w:jc w:val="center"/>
        <w:rPr>
          <w:lang w:eastAsia="en-US"/>
        </w:rPr>
      </w:pPr>
      <w:r w:rsidRPr="00E20E8B">
        <w:rPr>
          <w:lang w:eastAsia="en-US"/>
        </w:rPr>
        <w:t>№..............................</w:t>
      </w:r>
      <w:r w:rsidRPr="00D9118C">
        <w:rPr>
          <w:lang w:eastAsia="en-US"/>
        </w:rPr>
        <w:t>/</w:t>
      </w:r>
      <w:r w:rsidRPr="00E20E8B">
        <w:rPr>
          <w:lang w:eastAsia="en-US"/>
        </w:rPr>
        <w:t>..................201</w:t>
      </w:r>
      <w:r w:rsidRPr="00D9118C">
        <w:rPr>
          <w:lang w:eastAsia="en-US"/>
        </w:rPr>
        <w:t>3</w:t>
      </w:r>
      <w:r w:rsidRPr="00E20E8B">
        <w:rPr>
          <w:lang w:eastAsia="en-US"/>
        </w:rPr>
        <w:t xml:space="preserve"> г.</w:t>
      </w:r>
    </w:p>
    <w:p w:rsidR="00D37B57" w:rsidRPr="00E20E8B" w:rsidRDefault="00D37B57" w:rsidP="00D37B57">
      <w:pPr>
        <w:jc w:val="center"/>
        <w:rPr>
          <w:lang w:eastAsia="en-US"/>
        </w:rPr>
      </w:pPr>
    </w:p>
    <w:p w:rsidR="00D37B57" w:rsidRPr="00E20E8B" w:rsidRDefault="00D37B57" w:rsidP="00D37B57">
      <w:pPr>
        <w:spacing w:after="240"/>
        <w:ind w:firstLine="708"/>
        <w:jc w:val="both"/>
        <w:rPr>
          <w:lang w:eastAsia="en-US"/>
        </w:rPr>
      </w:pPr>
      <w:r w:rsidRPr="00E20E8B">
        <w:rPr>
          <w:lang w:eastAsia="en-US"/>
        </w:rPr>
        <w:t>Днес, ...............201</w:t>
      </w:r>
      <w:r w:rsidRPr="00D9118C">
        <w:rPr>
          <w:lang w:eastAsia="en-US"/>
        </w:rPr>
        <w:t>3</w:t>
      </w:r>
      <w:r w:rsidRPr="00E20E8B">
        <w:rPr>
          <w:lang w:eastAsia="en-US"/>
        </w:rPr>
        <w:t xml:space="preserve"> г. в гр. София,</w:t>
      </w:r>
    </w:p>
    <w:p w:rsidR="00D37B57" w:rsidRDefault="00D37B57" w:rsidP="00D37B57">
      <w:pPr>
        <w:spacing w:line="276" w:lineRule="auto"/>
        <w:ind w:firstLine="708"/>
        <w:jc w:val="both"/>
        <w:rPr>
          <w:lang w:eastAsia="en-US"/>
        </w:rPr>
      </w:pPr>
      <w:r w:rsidRPr="00E20E8B">
        <w:rPr>
          <w:b/>
          <w:lang w:eastAsia="en-US"/>
        </w:rPr>
        <w:t>НАЦИОНАЛНА ЗДРАВНООСИГУРИТЕЛНА КАСА</w:t>
      </w:r>
      <w:r w:rsidRPr="00E20E8B">
        <w:rPr>
          <w:lang w:eastAsia="en-US"/>
        </w:rPr>
        <w:t xml:space="preserve"> </w:t>
      </w:r>
      <w:r w:rsidRPr="00E20E8B">
        <w:rPr>
          <w:b/>
          <w:lang w:eastAsia="en-US"/>
        </w:rPr>
        <w:t>(НЗОК)</w:t>
      </w:r>
      <w:r w:rsidRPr="00E20E8B">
        <w:rPr>
          <w:lang w:eastAsia="en-US"/>
        </w:rPr>
        <w:t xml:space="preserve"> с адрес: гр. София  1407, ул. „Кричим” №1, БУЛСТАТ – 121858220, представлявана от д-р </w:t>
      </w:r>
      <w:r w:rsidRPr="00D9118C">
        <w:rPr>
          <w:lang w:eastAsia="en-US"/>
        </w:rPr>
        <w:t>Румяна</w:t>
      </w:r>
      <w:r w:rsidRPr="00E20E8B">
        <w:rPr>
          <w:lang w:eastAsia="en-US"/>
        </w:rPr>
        <w:t xml:space="preserve"> </w:t>
      </w:r>
      <w:r w:rsidRPr="00D9118C">
        <w:rPr>
          <w:lang w:eastAsia="en-US"/>
        </w:rPr>
        <w:t>Тодорова</w:t>
      </w:r>
      <w:r w:rsidRPr="00E20E8B">
        <w:rPr>
          <w:lang w:eastAsia="en-US"/>
        </w:rPr>
        <w:t xml:space="preserve"> -  Управител, и Мария </w:t>
      </w:r>
      <w:proofErr w:type="spellStart"/>
      <w:r w:rsidRPr="00E20E8B">
        <w:rPr>
          <w:lang w:eastAsia="en-US"/>
        </w:rPr>
        <w:t>Беломорова</w:t>
      </w:r>
      <w:proofErr w:type="spellEnd"/>
      <w:r w:rsidRPr="00E20E8B">
        <w:rPr>
          <w:lang w:eastAsia="en-US"/>
        </w:rPr>
        <w:t xml:space="preserve"> - Главен счетоводител, наричана за краткост </w:t>
      </w:r>
      <w:r w:rsidRPr="00E20E8B">
        <w:rPr>
          <w:b/>
          <w:lang w:eastAsia="en-US"/>
        </w:rPr>
        <w:t>„</w:t>
      </w:r>
      <w:r w:rsidRPr="00E20E8B">
        <w:rPr>
          <w:lang w:eastAsia="en-US"/>
        </w:rPr>
        <w:t>ВЪЗЛОЖИТЕЛ</w:t>
      </w:r>
      <w:r w:rsidRPr="00E20E8B">
        <w:rPr>
          <w:b/>
          <w:lang w:eastAsia="en-US"/>
        </w:rPr>
        <w:t>”</w:t>
      </w:r>
      <w:r w:rsidRPr="00E20E8B">
        <w:rPr>
          <w:lang w:eastAsia="en-US"/>
        </w:rPr>
        <w:t>, от една страна</w:t>
      </w:r>
      <w:r w:rsidRPr="00D9118C">
        <w:rPr>
          <w:lang w:eastAsia="en-US"/>
        </w:rPr>
        <w:t xml:space="preserve"> </w:t>
      </w:r>
    </w:p>
    <w:p w:rsidR="00D37B57" w:rsidRPr="00E20E8B" w:rsidRDefault="00D37B57" w:rsidP="00D37B57">
      <w:pPr>
        <w:spacing w:line="276" w:lineRule="auto"/>
        <w:ind w:firstLine="708"/>
        <w:jc w:val="both"/>
        <w:rPr>
          <w:lang w:eastAsia="en-US"/>
        </w:rPr>
      </w:pPr>
      <w:r w:rsidRPr="00E20E8B">
        <w:rPr>
          <w:lang w:eastAsia="en-US"/>
        </w:rPr>
        <w:t>и</w:t>
      </w:r>
      <w:r w:rsidRPr="00D9118C">
        <w:rPr>
          <w:lang w:eastAsia="en-US"/>
        </w:rPr>
        <w:tab/>
      </w:r>
    </w:p>
    <w:p w:rsidR="00D37B57" w:rsidRDefault="00D37B57" w:rsidP="002D63F8">
      <w:pPr>
        <w:jc w:val="both"/>
        <w:rPr>
          <w:lang w:eastAsia="en-US"/>
        </w:rPr>
      </w:pPr>
      <w:r w:rsidRPr="00D9118C">
        <w:rPr>
          <w:b/>
          <w:lang w:eastAsia="en-US"/>
        </w:rPr>
        <w:t xml:space="preserve">……………………………………… </w:t>
      </w:r>
      <w:r w:rsidRPr="00D9118C">
        <w:rPr>
          <w:lang w:eastAsia="en-US"/>
        </w:rPr>
        <w:t xml:space="preserve">с регистрирана Служба по трудова медицина (СТМ) с Удостоверение № …………………………… на Министерство на здравеопазването, със седалище и адрес на управление: ………………………………, тел. …………………, ЕИК ………………….., представлявано от </w:t>
      </w:r>
      <w:r w:rsidR="006556C3">
        <w:rPr>
          <w:lang w:eastAsia="en-US"/>
        </w:rPr>
        <w:t>……………………………………………………………</w:t>
      </w:r>
      <w:r w:rsidRPr="00D9118C">
        <w:rPr>
          <w:lang w:eastAsia="en-US"/>
        </w:rPr>
        <w:t>, наричан за краткост ИЗПЪЛНИТЕЛ от друга страна,</w:t>
      </w:r>
    </w:p>
    <w:p w:rsidR="002D63F8" w:rsidRPr="00D9118C" w:rsidRDefault="002D63F8" w:rsidP="002D63F8">
      <w:pPr>
        <w:jc w:val="both"/>
        <w:rPr>
          <w:lang w:eastAsia="en-US"/>
        </w:rPr>
      </w:pPr>
    </w:p>
    <w:p w:rsidR="00D37B57" w:rsidRPr="006556C3" w:rsidRDefault="006556C3" w:rsidP="006556C3">
      <w:pPr>
        <w:widowControl w:val="0"/>
        <w:suppressAutoHyphens/>
        <w:jc w:val="both"/>
        <w:rPr>
          <w:rFonts w:eastAsia="Lucida Sans Unicode" w:cs="Tahoma"/>
          <w:color w:val="000000"/>
          <w:lang w:bidi="en-US"/>
        </w:rPr>
      </w:pPr>
      <w:r w:rsidRPr="00D9249F">
        <w:rPr>
          <w:rFonts w:eastAsia="Lucida Sans Unicode" w:cs="Tahoma"/>
          <w:color w:val="000000"/>
          <w:lang w:bidi="en-US"/>
        </w:rPr>
        <w:t>на основание чл. 101е от Закона за обществените поръчки</w:t>
      </w:r>
      <w:r>
        <w:rPr>
          <w:rFonts w:eastAsia="Lucida Sans Unicode" w:cs="Tahoma"/>
          <w:color w:val="000000"/>
          <w:lang w:bidi="en-US"/>
        </w:rPr>
        <w:t>,</w:t>
      </w:r>
      <w:r w:rsidRPr="00D9249F">
        <w:rPr>
          <w:rFonts w:eastAsia="Lucida Sans Unicode" w:cs="Tahoma"/>
          <w:color w:val="000000"/>
          <w:lang w:bidi="en-US"/>
        </w:rPr>
        <w:t xml:space="preserve"> във връзка с чл. </w:t>
      </w:r>
      <w:r>
        <w:rPr>
          <w:rFonts w:eastAsia="Lucida Sans Unicode" w:cs="Tahoma"/>
          <w:color w:val="000000"/>
          <w:lang w:bidi="en-US"/>
        </w:rPr>
        <w:t>183-213</w:t>
      </w:r>
      <w:r w:rsidRPr="00D9249F">
        <w:rPr>
          <w:rFonts w:eastAsia="Lucida Sans Unicode" w:cs="Tahoma"/>
          <w:color w:val="000000"/>
          <w:lang w:bidi="en-US"/>
        </w:rPr>
        <w:t xml:space="preserve"> от Закона за задълженията и договорите се сключи настоящият договор за следното:</w:t>
      </w:r>
    </w:p>
    <w:p w:rsidR="00D37B57" w:rsidRPr="00D9118C" w:rsidRDefault="00D37B57" w:rsidP="006556C3">
      <w:pPr>
        <w:ind w:firstLine="567"/>
        <w:jc w:val="both"/>
        <w:rPr>
          <w:lang w:eastAsia="en-US"/>
        </w:rPr>
      </w:pPr>
      <w:r w:rsidRPr="00D9118C">
        <w:rPr>
          <w:lang w:eastAsia="en-US"/>
        </w:rPr>
        <w:t xml:space="preserve"> </w:t>
      </w:r>
    </w:p>
    <w:p w:rsidR="00D37B57" w:rsidRPr="00D9118C" w:rsidRDefault="00D37B57" w:rsidP="00D37B57">
      <w:pPr>
        <w:numPr>
          <w:ilvl w:val="0"/>
          <w:numId w:val="1"/>
        </w:numPr>
        <w:spacing w:after="200"/>
        <w:ind w:left="0" w:hanging="426"/>
        <w:contextualSpacing/>
        <w:jc w:val="center"/>
        <w:rPr>
          <w:rFonts w:eastAsia="Calibri"/>
          <w:b/>
          <w:lang w:eastAsia="en-US"/>
        </w:rPr>
      </w:pPr>
      <w:r w:rsidRPr="00D9118C">
        <w:rPr>
          <w:rFonts w:eastAsia="Calibri"/>
          <w:b/>
          <w:lang w:eastAsia="en-US"/>
        </w:rPr>
        <w:t>ПРЕДМЕТ НА ДОГОВОРА</w:t>
      </w:r>
    </w:p>
    <w:p w:rsidR="00D37B57" w:rsidRPr="00D9118C" w:rsidRDefault="00D37B57" w:rsidP="006556C3">
      <w:pPr>
        <w:contextualSpacing/>
        <w:rPr>
          <w:rFonts w:eastAsia="Calibri"/>
          <w:b/>
          <w:lang w:eastAsia="en-US"/>
        </w:rPr>
      </w:pPr>
    </w:p>
    <w:p w:rsidR="00D37B57" w:rsidRPr="00D9118C" w:rsidRDefault="00D37B57" w:rsidP="006556C3">
      <w:pPr>
        <w:ind w:firstLine="567"/>
        <w:jc w:val="both"/>
        <w:rPr>
          <w:lang w:eastAsia="en-US"/>
        </w:rPr>
      </w:pPr>
      <w:r w:rsidRPr="00D9118C">
        <w:rPr>
          <w:b/>
          <w:lang w:eastAsia="en-US"/>
        </w:rPr>
        <w:t>Чл. 1.</w:t>
      </w:r>
      <w:r w:rsidRPr="00D9118C">
        <w:rPr>
          <w:lang w:eastAsia="en-US"/>
        </w:rPr>
        <w:t xml:space="preserve"> ВЪЗЛОЖИТЕЛЯТ възлага, а ИЗПЪЛНИТЕЛЯТ приема да осъществи услугите, предмет на обществената поръчка, съгласно направените от него Техническо и Ценово предложения,</w:t>
      </w:r>
      <w:r w:rsidRPr="00E20E8B">
        <w:rPr>
          <w:lang w:eastAsia="en-US"/>
        </w:rPr>
        <w:t xml:space="preserve"> </w:t>
      </w:r>
      <w:r w:rsidRPr="00D9118C">
        <w:rPr>
          <w:lang w:eastAsia="en-US"/>
        </w:rPr>
        <w:t>които са неразделна част от договора, а именно:</w:t>
      </w:r>
    </w:p>
    <w:p w:rsidR="00D37B57" w:rsidRPr="00D9118C" w:rsidRDefault="00D37B57" w:rsidP="006556C3">
      <w:pPr>
        <w:ind w:firstLine="567"/>
        <w:jc w:val="both"/>
        <w:rPr>
          <w:lang w:eastAsia="en-US"/>
        </w:rPr>
      </w:pPr>
      <w:r w:rsidRPr="00D9118C">
        <w:rPr>
          <w:b/>
          <w:lang w:eastAsia="en-US"/>
        </w:rPr>
        <w:t>1.</w:t>
      </w:r>
      <w:r w:rsidRPr="00D9118C">
        <w:rPr>
          <w:lang w:eastAsia="en-US"/>
        </w:rPr>
        <w:t xml:space="preserve"> Да извърши обслужване на служителите и работниците, работещи при Възложителя от Службата по трудова медицина (СТМ), като изпълни основните дейности по чл.25а от Закона за здравословни и безопасни условия на труд (ЗЗБУТ), съгласно условията и реда за осъществяване дейността на службите по трудова медицина залегнали в Наредба № 3/25.01.2008 г. на министъра на здравеопазването и министъра на труда и социалната политика (</w:t>
      </w:r>
      <w:proofErr w:type="spellStart"/>
      <w:r w:rsidRPr="00D9118C">
        <w:rPr>
          <w:lang w:eastAsia="en-US"/>
        </w:rPr>
        <w:t>обн</w:t>
      </w:r>
      <w:proofErr w:type="spellEnd"/>
      <w:r w:rsidRPr="00D9118C">
        <w:rPr>
          <w:lang w:eastAsia="en-US"/>
        </w:rPr>
        <w:t>. в ДВ, бр. 14 от 2008 г.).</w:t>
      </w:r>
    </w:p>
    <w:p w:rsidR="00D37B57" w:rsidRDefault="00D37B57" w:rsidP="006556C3">
      <w:pPr>
        <w:ind w:firstLine="567"/>
        <w:jc w:val="both"/>
        <w:rPr>
          <w:lang w:eastAsia="en-US"/>
        </w:rPr>
      </w:pPr>
      <w:r w:rsidRPr="00D9118C">
        <w:rPr>
          <w:b/>
          <w:lang w:eastAsia="en-US"/>
        </w:rPr>
        <w:t>2.</w:t>
      </w:r>
      <w:r w:rsidR="003E4ABC">
        <w:rPr>
          <w:lang w:eastAsia="en-US"/>
        </w:rPr>
        <w:t xml:space="preserve"> Да извърши</w:t>
      </w:r>
      <w:r w:rsidRPr="00D9118C">
        <w:rPr>
          <w:lang w:eastAsia="en-US"/>
        </w:rPr>
        <w:t xml:space="preserve"> профилактични прегледи при офталмолог за служители и работници в ЦУ на НЗОК за максимум 250 служители, които работят на видеодисплеи. Прегледите се извършват по график, предварително съгласуван с ВЪЗЛОЖИТЕЛЯ от офталмолог от Медицински център, с който Изпълнителят има сключе</w:t>
      </w:r>
      <w:r w:rsidR="003E4ABC">
        <w:rPr>
          <w:lang w:eastAsia="en-US"/>
        </w:rPr>
        <w:t>н договор.</w:t>
      </w:r>
      <w:r w:rsidRPr="00D9118C">
        <w:rPr>
          <w:lang w:eastAsia="en-US"/>
        </w:rPr>
        <w:t xml:space="preserve"> </w:t>
      </w:r>
    </w:p>
    <w:p w:rsidR="00D37B57" w:rsidRPr="00D9118C" w:rsidRDefault="00D37B57" w:rsidP="00D37B57">
      <w:pPr>
        <w:spacing w:line="276" w:lineRule="auto"/>
        <w:ind w:firstLine="567"/>
        <w:jc w:val="both"/>
        <w:rPr>
          <w:lang w:eastAsia="en-US"/>
        </w:rPr>
      </w:pPr>
    </w:p>
    <w:p w:rsidR="00D37B57" w:rsidRPr="00D9118C" w:rsidRDefault="00D37B57" w:rsidP="00D37B57">
      <w:pPr>
        <w:numPr>
          <w:ilvl w:val="0"/>
          <w:numId w:val="1"/>
        </w:numPr>
        <w:ind w:left="0" w:hanging="567"/>
        <w:contextualSpacing/>
        <w:jc w:val="center"/>
        <w:rPr>
          <w:rFonts w:eastAsia="Calibri"/>
          <w:b/>
          <w:lang w:val="en-US" w:eastAsia="en-US"/>
        </w:rPr>
      </w:pPr>
      <w:r w:rsidRPr="00D9118C">
        <w:rPr>
          <w:rFonts w:eastAsia="Calibri"/>
          <w:b/>
          <w:lang w:eastAsia="en-US"/>
        </w:rPr>
        <w:t>ЦЕНИ</w:t>
      </w:r>
    </w:p>
    <w:p w:rsidR="00D37B57" w:rsidRPr="00D9118C" w:rsidRDefault="00D37B57" w:rsidP="00D37B57">
      <w:pPr>
        <w:contextualSpacing/>
        <w:jc w:val="center"/>
        <w:rPr>
          <w:rFonts w:eastAsia="Calibri"/>
          <w:b/>
          <w:lang w:val="en-US" w:eastAsia="en-US"/>
        </w:rPr>
      </w:pPr>
    </w:p>
    <w:p w:rsidR="00D37B57" w:rsidRPr="00D9118C" w:rsidRDefault="00D37B57" w:rsidP="006556C3">
      <w:pPr>
        <w:ind w:firstLine="708"/>
        <w:jc w:val="both"/>
      </w:pPr>
      <w:r w:rsidRPr="00D9118C">
        <w:rPr>
          <w:b/>
          <w:lang w:eastAsia="en-US"/>
        </w:rPr>
        <w:t xml:space="preserve">Чл. 2. (1) </w:t>
      </w:r>
      <w:r w:rsidRPr="00D9118C">
        <w:t xml:space="preserve">За осъществяване предмета на договора </w:t>
      </w:r>
      <w:r w:rsidRPr="00D9118C">
        <w:rPr>
          <w:bCs/>
        </w:rPr>
        <w:t>ВЪЗЛОЖИТЕЛЯТ</w:t>
      </w:r>
      <w:r w:rsidRPr="00D9118C">
        <w:t xml:space="preserve"> заплаща на </w:t>
      </w:r>
      <w:r w:rsidRPr="00D9118C">
        <w:rPr>
          <w:bCs/>
        </w:rPr>
        <w:t>ИЗПЪЛНИТЕЛЯ</w:t>
      </w:r>
      <w:r w:rsidR="003E4ABC">
        <w:t xml:space="preserve"> възнаграждение съгласно цените</w:t>
      </w:r>
      <w:r w:rsidRPr="00D9118C">
        <w:t xml:space="preserve"> посочени</w:t>
      </w:r>
      <w:r w:rsidR="003E4ABC">
        <w:t xml:space="preserve"> от него</w:t>
      </w:r>
      <w:r w:rsidRPr="00D9118C">
        <w:t xml:space="preserve"> в Ценовото пре</w:t>
      </w:r>
      <w:r w:rsidR="003E4ABC">
        <w:t>дложение,</w:t>
      </w:r>
      <w:r w:rsidRPr="00D9118C">
        <w:t xml:space="preserve"> неразделна част от настоящия договор, както следва.</w:t>
      </w:r>
    </w:p>
    <w:p w:rsidR="00D37B57" w:rsidRPr="00C4153C" w:rsidRDefault="00D37B57" w:rsidP="006556C3">
      <w:pPr>
        <w:ind w:firstLine="708"/>
        <w:jc w:val="both"/>
        <w:rPr>
          <w:sz w:val="12"/>
          <w:szCs w:val="12"/>
          <w:lang w:eastAsia="en-US"/>
        </w:rPr>
      </w:pPr>
    </w:p>
    <w:p w:rsidR="00D37B57" w:rsidRPr="00D9118C" w:rsidRDefault="00D37B57" w:rsidP="006556C3">
      <w:pPr>
        <w:numPr>
          <w:ilvl w:val="0"/>
          <w:numId w:val="4"/>
        </w:numPr>
        <w:tabs>
          <w:tab w:val="left" w:pos="851"/>
        </w:tabs>
        <w:ind w:hanging="333"/>
        <w:jc w:val="both"/>
        <w:rPr>
          <w:lang w:eastAsia="en-US"/>
        </w:rPr>
      </w:pPr>
      <w:r w:rsidRPr="00D9118C">
        <w:t>Це</w:t>
      </w:r>
      <w:r>
        <w:t>на за осъществяване на услугите</w:t>
      </w:r>
      <w:r w:rsidRPr="00D9118C">
        <w:t xml:space="preserve"> по </w:t>
      </w:r>
      <w:r>
        <w:t xml:space="preserve">чл. 1, т. 1 от </w:t>
      </w:r>
      <w:r w:rsidRPr="00D9118C">
        <w:t>настоящия договор за 1 лиц</w:t>
      </w:r>
      <w:r w:rsidR="003E4ABC">
        <w:t>е</w:t>
      </w:r>
      <w:r w:rsidRPr="00D9118C">
        <w:t xml:space="preserve"> в размер на </w:t>
      </w:r>
      <w:r w:rsidR="003E4ABC">
        <w:rPr>
          <w:lang w:eastAsia="en-US"/>
        </w:rPr>
        <w:t>…………</w:t>
      </w:r>
      <w:r w:rsidR="003E4ABC" w:rsidRPr="00D9118C">
        <w:rPr>
          <w:lang w:eastAsia="en-US"/>
        </w:rPr>
        <w:t>(словом:</w:t>
      </w:r>
      <w:r w:rsidR="003E4ABC">
        <w:rPr>
          <w:lang w:eastAsia="en-US"/>
        </w:rPr>
        <w:t>………………………………………………….</w:t>
      </w:r>
      <w:r w:rsidR="003E4ABC" w:rsidRPr="00D9118C">
        <w:rPr>
          <w:lang w:eastAsia="en-US"/>
        </w:rPr>
        <w:t xml:space="preserve">) </w:t>
      </w:r>
      <w:r w:rsidR="003E4ABC">
        <w:rPr>
          <w:lang w:eastAsia="en-US"/>
        </w:rPr>
        <w:t xml:space="preserve"> лв. с ДДС</w:t>
      </w:r>
    </w:p>
    <w:p w:rsidR="00D37B57" w:rsidRPr="00D9118C" w:rsidRDefault="00D37B57" w:rsidP="006556C3">
      <w:pPr>
        <w:numPr>
          <w:ilvl w:val="0"/>
          <w:numId w:val="4"/>
        </w:numPr>
        <w:jc w:val="both"/>
        <w:rPr>
          <w:lang w:eastAsia="en-US"/>
        </w:rPr>
      </w:pPr>
      <w:r w:rsidRPr="00D9118C">
        <w:t>Цена за осъществяване на услугите</w:t>
      </w:r>
      <w:r w:rsidRPr="00C4153C">
        <w:t xml:space="preserve"> </w:t>
      </w:r>
      <w:r w:rsidRPr="00D9118C">
        <w:t xml:space="preserve">по </w:t>
      </w:r>
      <w:r>
        <w:t>чл. 1, т. 1 от</w:t>
      </w:r>
      <w:r w:rsidRPr="00D9118C">
        <w:t xml:space="preserve"> н</w:t>
      </w:r>
      <w:r w:rsidR="003E4ABC">
        <w:t>астоящия договор за 330 човека</w:t>
      </w:r>
      <w:r w:rsidRPr="00D9118C">
        <w:t xml:space="preserve"> в размер на </w:t>
      </w:r>
      <w:r w:rsidR="003E4ABC">
        <w:rPr>
          <w:lang w:eastAsia="en-US"/>
        </w:rPr>
        <w:t>………… (словом:…………………………………………………..) лв. с ДДС</w:t>
      </w:r>
    </w:p>
    <w:p w:rsidR="00D37B57" w:rsidRDefault="00D37B57" w:rsidP="006556C3">
      <w:pPr>
        <w:numPr>
          <w:ilvl w:val="0"/>
          <w:numId w:val="4"/>
        </w:numPr>
        <w:contextualSpacing/>
        <w:jc w:val="both"/>
        <w:rPr>
          <w:rFonts w:eastAsia="Calibri"/>
          <w:lang w:eastAsia="en-US"/>
        </w:rPr>
      </w:pPr>
      <w:r w:rsidRPr="00D9118C">
        <w:rPr>
          <w:rFonts w:eastAsia="Calibri"/>
          <w:lang w:eastAsia="en-US"/>
        </w:rPr>
        <w:t>Цена за извършване на профилактични пре</w:t>
      </w:r>
      <w:r w:rsidR="003E4ABC">
        <w:rPr>
          <w:rFonts w:eastAsia="Calibri"/>
          <w:lang w:eastAsia="en-US"/>
        </w:rPr>
        <w:t>гледи при офталмолог за 1 лице в размер на …………</w:t>
      </w:r>
      <w:r w:rsidR="003E4ABC">
        <w:rPr>
          <w:lang w:eastAsia="en-US"/>
        </w:rPr>
        <w:t>(словом:…………………………………………)</w:t>
      </w:r>
      <w:r w:rsidR="003E4ABC">
        <w:rPr>
          <w:rFonts w:eastAsia="Calibri"/>
          <w:lang w:eastAsia="en-US"/>
        </w:rPr>
        <w:t xml:space="preserve"> лв.</w:t>
      </w:r>
      <w:r w:rsidRPr="00D9118C">
        <w:rPr>
          <w:rFonts w:eastAsia="Calibri"/>
          <w:lang w:eastAsia="en-US"/>
        </w:rPr>
        <w:t xml:space="preserve"> с ДДС</w:t>
      </w:r>
    </w:p>
    <w:p w:rsidR="00D37B57" w:rsidRPr="00C4153C" w:rsidRDefault="00D37B57" w:rsidP="006556C3">
      <w:pPr>
        <w:ind w:left="900"/>
        <w:contextualSpacing/>
        <w:jc w:val="both"/>
        <w:rPr>
          <w:rFonts w:eastAsia="Calibri"/>
          <w:sz w:val="12"/>
          <w:szCs w:val="12"/>
          <w:lang w:eastAsia="en-US"/>
        </w:rPr>
      </w:pPr>
    </w:p>
    <w:p w:rsidR="00D37B57" w:rsidRPr="00D9118C" w:rsidRDefault="00D37B57" w:rsidP="006556C3">
      <w:pPr>
        <w:contextualSpacing/>
        <w:jc w:val="both"/>
        <w:rPr>
          <w:rFonts w:eastAsia="Calibri"/>
          <w:lang w:eastAsia="en-US"/>
        </w:rPr>
      </w:pPr>
      <w:r w:rsidRPr="00D9118C">
        <w:rPr>
          <w:rFonts w:eastAsia="Calibri"/>
          <w:lang w:eastAsia="en-US"/>
        </w:rPr>
        <w:lastRenderedPageBreak/>
        <w:tab/>
      </w:r>
      <w:r w:rsidRPr="00D9118C">
        <w:rPr>
          <w:rFonts w:eastAsia="Calibri"/>
          <w:b/>
          <w:lang w:eastAsia="en-US"/>
        </w:rPr>
        <w:t>(2)</w:t>
      </w:r>
      <w:r w:rsidRPr="00D9118C">
        <w:rPr>
          <w:rFonts w:eastAsia="Calibri"/>
          <w:lang w:eastAsia="en-US"/>
        </w:rPr>
        <w:t xml:space="preserve"> </w:t>
      </w:r>
      <w:r w:rsidR="003E4ABC">
        <w:rPr>
          <w:rFonts w:eastAsia="Calibri"/>
          <w:lang w:eastAsia="en-US"/>
        </w:rPr>
        <w:t xml:space="preserve">За профилактичните прегледи по т.3 от предходната алинея </w:t>
      </w:r>
      <w:r w:rsidR="003E4ABC" w:rsidRPr="00D9118C">
        <w:rPr>
          <w:bCs/>
        </w:rPr>
        <w:t>ВЪЗЛОЖИТЕЛЯТ</w:t>
      </w:r>
      <w:r w:rsidRPr="00D9118C">
        <w:rPr>
          <w:rFonts w:eastAsia="Calibri"/>
          <w:lang w:eastAsia="en-US"/>
        </w:rPr>
        <w:t xml:space="preserve"> заплаща </w:t>
      </w:r>
      <w:r>
        <w:rPr>
          <w:rFonts w:eastAsia="Calibri"/>
          <w:lang w:eastAsia="en-US"/>
        </w:rPr>
        <w:t xml:space="preserve">възнаграждение </w:t>
      </w:r>
      <w:r w:rsidRPr="00D9118C">
        <w:rPr>
          <w:rFonts w:eastAsia="Calibri"/>
          <w:lang w:eastAsia="en-US"/>
        </w:rPr>
        <w:t xml:space="preserve">само </w:t>
      </w:r>
      <w:r>
        <w:rPr>
          <w:rFonts w:eastAsia="Calibri"/>
          <w:lang w:eastAsia="en-US"/>
        </w:rPr>
        <w:t xml:space="preserve">за броя на реално </w:t>
      </w:r>
      <w:r w:rsidRPr="00D9118C">
        <w:rPr>
          <w:rFonts w:eastAsia="Calibri"/>
          <w:lang w:eastAsia="en-US"/>
        </w:rPr>
        <w:t>извършените прегледи</w:t>
      </w:r>
      <w:r w:rsidR="001D531C">
        <w:rPr>
          <w:rFonts w:eastAsia="Calibri"/>
          <w:lang w:eastAsia="en-US"/>
        </w:rPr>
        <w:t xml:space="preserve"> след представяне от </w:t>
      </w:r>
      <w:r w:rsidR="001D531C" w:rsidRPr="00D9118C">
        <w:rPr>
          <w:bCs/>
        </w:rPr>
        <w:t>ИЗПЪЛНИТЕЛЯ</w:t>
      </w:r>
      <w:r w:rsidRPr="00D9118C">
        <w:rPr>
          <w:rFonts w:eastAsia="Calibri"/>
          <w:lang w:eastAsia="en-US"/>
        </w:rPr>
        <w:t xml:space="preserve"> на </w:t>
      </w:r>
      <w:proofErr w:type="spellStart"/>
      <w:r w:rsidRPr="00D9118C">
        <w:rPr>
          <w:rFonts w:eastAsia="Calibri"/>
          <w:lang w:eastAsia="en-US"/>
        </w:rPr>
        <w:t>приемо-предавателен</w:t>
      </w:r>
      <w:proofErr w:type="spellEnd"/>
      <w:r w:rsidRPr="00D9118C">
        <w:rPr>
          <w:rFonts w:eastAsia="Calibri"/>
          <w:lang w:eastAsia="en-US"/>
        </w:rPr>
        <w:t xml:space="preserve"> протокол и оригинална фактура. </w:t>
      </w:r>
    </w:p>
    <w:p w:rsidR="00D37B57" w:rsidRPr="00D9118C" w:rsidRDefault="00D37B57" w:rsidP="00D37B57">
      <w:pPr>
        <w:ind w:firstLine="567"/>
        <w:contextualSpacing/>
        <w:jc w:val="center"/>
        <w:rPr>
          <w:rFonts w:eastAsia="Calibri"/>
          <w:lang w:eastAsia="en-US"/>
        </w:rPr>
      </w:pPr>
    </w:p>
    <w:p w:rsidR="00D37B57" w:rsidRPr="00D9118C" w:rsidRDefault="00D37B57" w:rsidP="00D37B57">
      <w:pPr>
        <w:contextualSpacing/>
        <w:jc w:val="center"/>
        <w:rPr>
          <w:rFonts w:eastAsia="Calibri"/>
          <w:b/>
          <w:lang w:eastAsia="en-US"/>
        </w:rPr>
      </w:pPr>
      <w:r>
        <w:rPr>
          <w:rFonts w:eastAsia="Calibri"/>
          <w:b/>
          <w:lang w:eastAsia="en-US"/>
        </w:rPr>
        <w:t xml:space="preserve">ІІІ. </w:t>
      </w:r>
      <w:r w:rsidRPr="00D9118C">
        <w:rPr>
          <w:rFonts w:eastAsia="Calibri"/>
          <w:b/>
          <w:lang w:eastAsia="en-US"/>
        </w:rPr>
        <w:t>НАЧИН НА ПЛАЩАНЕ</w:t>
      </w:r>
    </w:p>
    <w:p w:rsidR="00D37B57" w:rsidRPr="00D9118C" w:rsidRDefault="00D37B57" w:rsidP="00D37B57">
      <w:pPr>
        <w:spacing w:line="276" w:lineRule="auto"/>
        <w:contextualSpacing/>
        <w:jc w:val="center"/>
        <w:rPr>
          <w:rFonts w:eastAsia="Calibri"/>
          <w:b/>
          <w:lang w:eastAsia="en-US"/>
        </w:rPr>
      </w:pPr>
    </w:p>
    <w:p w:rsidR="00D37B57" w:rsidRPr="001D531C" w:rsidRDefault="00D37B57" w:rsidP="001D531C">
      <w:pPr>
        <w:tabs>
          <w:tab w:val="left" w:pos="567"/>
        </w:tabs>
        <w:contextualSpacing/>
        <w:jc w:val="both"/>
        <w:rPr>
          <w:rFonts w:eastAsia="Calibri"/>
          <w:lang w:eastAsia="en-US"/>
        </w:rPr>
      </w:pPr>
      <w:r w:rsidRPr="00D9118C">
        <w:rPr>
          <w:rFonts w:eastAsia="Calibri"/>
          <w:b/>
          <w:lang w:eastAsia="en-US"/>
        </w:rPr>
        <w:tab/>
        <w:t>Чл. 3.</w:t>
      </w:r>
      <w:r w:rsidRPr="00D9118C">
        <w:rPr>
          <w:rFonts w:eastAsia="Calibri"/>
          <w:lang w:eastAsia="en-US"/>
        </w:rPr>
        <w:t xml:space="preserve"> </w:t>
      </w:r>
      <w:r w:rsidRPr="00D9118C">
        <w:rPr>
          <w:rFonts w:eastAsia="Calibri"/>
          <w:b/>
          <w:lang w:eastAsia="en-US"/>
        </w:rPr>
        <w:t>(1)</w:t>
      </w:r>
      <w:r w:rsidRPr="00D9118C">
        <w:rPr>
          <w:rFonts w:eastAsia="Calibri"/>
          <w:lang w:eastAsia="en-US"/>
        </w:rPr>
        <w:t xml:space="preserve"> ВЪЗЛОЖИТЕЛЯТ заплаща на ИЗПЪЛНИТЕЛЯ уговореното възнаграждение по чл.2 от договора, както следва:</w:t>
      </w:r>
    </w:p>
    <w:p w:rsidR="001D531C" w:rsidRPr="001D531C" w:rsidRDefault="001D531C" w:rsidP="001D531C">
      <w:pPr>
        <w:tabs>
          <w:tab w:val="left" w:pos="567"/>
        </w:tabs>
        <w:jc w:val="both"/>
        <w:rPr>
          <w:rFonts w:eastAsia="Calibri"/>
        </w:rPr>
      </w:pPr>
      <w:r>
        <w:rPr>
          <w:rFonts w:eastAsia="Calibri"/>
        </w:rPr>
        <w:tab/>
        <w:t xml:space="preserve">1.Авансово плащане в размер на </w:t>
      </w:r>
      <w:r w:rsidR="00D37B57" w:rsidRPr="001D531C">
        <w:rPr>
          <w:rFonts w:eastAsia="Calibri"/>
        </w:rPr>
        <w:t>50 %</w:t>
      </w:r>
      <w:r w:rsidR="00D37B57" w:rsidRPr="001D531C">
        <w:rPr>
          <w:rFonts w:eastAsia="Calibri"/>
          <w:b/>
        </w:rPr>
        <w:t xml:space="preserve"> </w:t>
      </w:r>
      <w:r w:rsidR="00D37B57" w:rsidRPr="001D531C">
        <w:rPr>
          <w:rFonts w:eastAsia="Calibri"/>
        </w:rPr>
        <w:t>от възнаграждението по чл.2</w:t>
      </w:r>
      <w:r>
        <w:rPr>
          <w:rFonts w:eastAsia="Calibri"/>
        </w:rPr>
        <w:t>, ал. 1, т.2 от</w:t>
      </w:r>
      <w:r w:rsidR="00D37B57" w:rsidRPr="001D531C">
        <w:rPr>
          <w:rFonts w:eastAsia="Calibri"/>
        </w:rPr>
        <w:t xml:space="preserve"> договор</w:t>
      </w:r>
      <w:r>
        <w:rPr>
          <w:rFonts w:eastAsia="Calibri"/>
        </w:rPr>
        <w:t>а,</w:t>
      </w:r>
      <w:r w:rsidR="00D37B57" w:rsidRPr="001D531C">
        <w:rPr>
          <w:rFonts w:eastAsia="Calibri"/>
        </w:rPr>
        <w:t xml:space="preserve"> в</w:t>
      </w:r>
      <w:r>
        <w:rPr>
          <w:rFonts w:eastAsia="Calibri"/>
        </w:rPr>
        <w:t xml:space="preserve">ъзлизащо на ………… </w:t>
      </w:r>
      <w:r w:rsidRPr="001D531C">
        <w:rPr>
          <w:rFonts w:eastAsia="Calibri"/>
        </w:rPr>
        <w:t>(словом:</w:t>
      </w:r>
      <w:r>
        <w:rPr>
          <w:rFonts w:eastAsia="Calibri"/>
        </w:rPr>
        <w:t>……………………………………………..) лева</w:t>
      </w:r>
      <w:r w:rsidR="00D37B57" w:rsidRPr="001D531C">
        <w:rPr>
          <w:rFonts w:eastAsia="Calibri"/>
        </w:rPr>
        <w:t xml:space="preserve"> - в 15 дневен срок от датата на подписване на договора;</w:t>
      </w:r>
    </w:p>
    <w:p w:rsidR="00D37B57" w:rsidRPr="001D531C" w:rsidRDefault="00382178" w:rsidP="00382178">
      <w:pPr>
        <w:tabs>
          <w:tab w:val="left" w:pos="567"/>
        </w:tabs>
        <w:contextualSpacing/>
        <w:jc w:val="both"/>
        <w:rPr>
          <w:rFonts w:eastAsia="Calibri"/>
          <w:lang w:eastAsia="en-US"/>
        </w:rPr>
      </w:pPr>
      <w:r>
        <w:rPr>
          <w:rFonts w:eastAsia="Calibri"/>
          <w:lang w:eastAsia="en-US"/>
        </w:rPr>
        <w:tab/>
        <w:t xml:space="preserve">2.Плащане на </w:t>
      </w:r>
      <w:r w:rsidR="00D37B57" w:rsidRPr="00D9118C">
        <w:rPr>
          <w:rFonts w:eastAsia="Calibri"/>
          <w:lang w:eastAsia="en-US"/>
        </w:rPr>
        <w:t>възнаграждението по чл.</w:t>
      </w:r>
      <w:r w:rsidR="00D37B57">
        <w:rPr>
          <w:rFonts w:eastAsia="Calibri"/>
          <w:lang w:eastAsia="en-US"/>
        </w:rPr>
        <w:t xml:space="preserve"> </w:t>
      </w:r>
      <w:r w:rsidR="00D37B57" w:rsidRPr="00D9118C">
        <w:rPr>
          <w:rFonts w:eastAsia="Calibri"/>
          <w:lang w:eastAsia="en-US"/>
        </w:rPr>
        <w:t xml:space="preserve">2, ал. </w:t>
      </w:r>
      <w:r w:rsidR="00D37B57">
        <w:rPr>
          <w:rFonts w:eastAsia="Calibri"/>
          <w:lang w:eastAsia="en-US"/>
        </w:rPr>
        <w:t>2</w:t>
      </w:r>
      <w:r>
        <w:rPr>
          <w:rFonts w:eastAsia="Calibri"/>
          <w:lang w:eastAsia="en-US"/>
        </w:rPr>
        <w:t xml:space="preserve"> от</w:t>
      </w:r>
      <w:r w:rsidR="00D37B57" w:rsidRPr="00D9118C">
        <w:rPr>
          <w:rFonts w:eastAsia="Calibri"/>
          <w:lang w:eastAsia="en-US"/>
        </w:rPr>
        <w:t xml:space="preserve"> договор</w:t>
      </w:r>
      <w:r>
        <w:rPr>
          <w:rFonts w:eastAsia="Calibri"/>
          <w:lang w:eastAsia="en-US"/>
        </w:rPr>
        <w:t>а</w:t>
      </w:r>
      <w:r w:rsidR="00D37B57" w:rsidRPr="00D9118C">
        <w:rPr>
          <w:rFonts w:eastAsia="Calibri"/>
          <w:lang w:eastAsia="en-US"/>
        </w:rPr>
        <w:t xml:space="preserve"> – в 15 дневен срок, след прикл</w:t>
      </w:r>
      <w:r>
        <w:rPr>
          <w:rFonts w:eastAsia="Calibri"/>
          <w:lang w:eastAsia="en-US"/>
        </w:rPr>
        <w:t>ючване на прегледите по график,</w:t>
      </w:r>
      <w:r w:rsidR="00D37B57" w:rsidRPr="00D9118C">
        <w:rPr>
          <w:rFonts w:eastAsia="Calibri"/>
          <w:lang w:eastAsia="en-US"/>
        </w:rPr>
        <w:t xml:space="preserve"> само за извъ</w:t>
      </w:r>
      <w:r>
        <w:rPr>
          <w:rFonts w:eastAsia="Calibri"/>
          <w:lang w:eastAsia="en-US"/>
        </w:rPr>
        <w:t>ршените прегледи от</w:t>
      </w:r>
      <w:r w:rsidR="00D37B57" w:rsidRPr="00D9118C">
        <w:rPr>
          <w:rFonts w:eastAsia="Calibri"/>
          <w:lang w:eastAsia="en-US"/>
        </w:rPr>
        <w:t xml:space="preserve"> офталмолог и отчитането им с подписан </w:t>
      </w:r>
      <w:proofErr w:type="spellStart"/>
      <w:r w:rsidR="00D37B57" w:rsidRPr="00D9118C">
        <w:rPr>
          <w:rFonts w:eastAsia="Calibri"/>
          <w:lang w:eastAsia="en-US"/>
        </w:rPr>
        <w:t>приемо-предавателен</w:t>
      </w:r>
      <w:proofErr w:type="spellEnd"/>
      <w:r w:rsidR="00D37B57" w:rsidRPr="00D9118C">
        <w:rPr>
          <w:rFonts w:eastAsia="Calibri"/>
          <w:lang w:eastAsia="en-US"/>
        </w:rPr>
        <w:t xml:space="preserve"> протокол и представяне на оригинална фактура;</w:t>
      </w:r>
    </w:p>
    <w:p w:rsidR="00D37B57" w:rsidRPr="001D531C" w:rsidRDefault="00D37B57" w:rsidP="001D531C">
      <w:pPr>
        <w:tabs>
          <w:tab w:val="left" w:pos="0"/>
        </w:tabs>
        <w:ind w:firstLine="567"/>
        <w:contextualSpacing/>
        <w:jc w:val="both"/>
        <w:rPr>
          <w:rFonts w:eastAsia="Calibri"/>
          <w:lang w:eastAsia="en-US"/>
        </w:rPr>
      </w:pPr>
      <w:r w:rsidRPr="00D9118C">
        <w:rPr>
          <w:rFonts w:eastAsia="Calibri"/>
          <w:lang w:eastAsia="en-US"/>
        </w:rPr>
        <w:t xml:space="preserve"> </w:t>
      </w:r>
      <w:r w:rsidR="00382178">
        <w:rPr>
          <w:rFonts w:eastAsia="Calibri"/>
          <w:lang w:eastAsia="en-US"/>
        </w:rPr>
        <w:t xml:space="preserve">3.Окончателно плащане в размер на </w:t>
      </w:r>
      <w:r w:rsidRPr="001D531C">
        <w:rPr>
          <w:rFonts w:eastAsia="Calibri"/>
          <w:lang w:eastAsia="en-US"/>
        </w:rPr>
        <w:t>50%</w:t>
      </w:r>
      <w:r w:rsidRPr="00D9118C">
        <w:rPr>
          <w:rFonts w:eastAsia="Calibri"/>
          <w:b/>
          <w:lang w:eastAsia="en-US"/>
        </w:rPr>
        <w:t xml:space="preserve"> </w:t>
      </w:r>
      <w:r w:rsidR="00382178">
        <w:rPr>
          <w:rFonts w:eastAsia="Calibri"/>
          <w:lang w:eastAsia="en-US"/>
        </w:rPr>
        <w:t>от</w:t>
      </w:r>
      <w:r w:rsidRPr="00D9118C">
        <w:rPr>
          <w:rFonts w:eastAsia="Calibri"/>
          <w:lang w:eastAsia="en-US"/>
        </w:rPr>
        <w:t xml:space="preserve"> възнаграждение</w:t>
      </w:r>
      <w:r w:rsidR="00382178">
        <w:rPr>
          <w:rFonts w:eastAsia="Calibri"/>
          <w:lang w:eastAsia="en-US"/>
        </w:rPr>
        <w:t>то</w:t>
      </w:r>
      <w:r w:rsidRPr="00D9118C">
        <w:rPr>
          <w:rFonts w:eastAsia="Calibri"/>
          <w:lang w:eastAsia="en-US"/>
        </w:rPr>
        <w:t xml:space="preserve"> по чл.2, ал. 1, т.2</w:t>
      </w:r>
      <w:r w:rsidR="00382178">
        <w:rPr>
          <w:rFonts w:eastAsia="Calibri"/>
          <w:lang w:eastAsia="en-US"/>
        </w:rPr>
        <w:t xml:space="preserve"> от договора</w:t>
      </w:r>
      <w:r w:rsidRPr="00D9118C">
        <w:rPr>
          <w:rFonts w:eastAsia="Calibri"/>
          <w:lang w:eastAsia="en-US"/>
        </w:rPr>
        <w:t xml:space="preserve"> – </w:t>
      </w:r>
      <w:r w:rsidR="00382178">
        <w:rPr>
          <w:rFonts w:eastAsia="Calibri"/>
          <w:lang w:eastAsia="en-US"/>
        </w:rPr>
        <w:t xml:space="preserve">в 15 дневен срок </w:t>
      </w:r>
      <w:r w:rsidRPr="00D9118C">
        <w:rPr>
          <w:rFonts w:eastAsia="Calibri"/>
          <w:lang w:eastAsia="en-US"/>
        </w:rPr>
        <w:t>след изготвяне на обобщения анализ на здравословното състояние на работещите в ЦУ на НЗОК и</w:t>
      </w:r>
      <w:r w:rsidR="00382178">
        <w:rPr>
          <w:rFonts w:eastAsia="Calibri"/>
          <w:lang w:eastAsia="en-US"/>
        </w:rPr>
        <w:t xml:space="preserve"> представянето му на </w:t>
      </w:r>
      <w:r w:rsidR="00382178" w:rsidRPr="00D9118C">
        <w:rPr>
          <w:rFonts w:eastAsia="Calibri"/>
          <w:lang w:eastAsia="en-US"/>
        </w:rPr>
        <w:t>ВЪЗЛОЖИТЕЛЯ</w:t>
      </w:r>
      <w:r w:rsidRPr="00D9118C">
        <w:rPr>
          <w:rFonts w:eastAsia="Calibri"/>
          <w:lang w:eastAsia="en-US"/>
        </w:rPr>
        <w:t>.</w:t>
      </w:r>
    </w:p>
    <w:p w:rsidR="00D37B57" w:rsidRPr="00D9118C" w:rsidRDefault="00D37B57" w:rsidP="001D531C">
      <w:pPr>
        <w:tabs>
          <w:tab w:val="left" w:pos="567"/>
        </w:tabs>
        <w:jc w:val="both"/>
        <w:rPr>
          <w:lang w:eastAsia="en-US"/>
        </w:rPr>
      </w:pPr>
      <w:r w:rsidRPr="00D9118C">
        <w:rPr>
          <w:b/>
          <w:lang w:eastAsia="en-US"/>
        </w:rPr>
        <w:tab/>
        <w:t>(2)</w:t>
      </w:r>
      <w:r w:rsidRPr="00D9118C">
        <w:rPr>
          <w:lang w:eastAsia="en-US"/>
        </w:rPr>
        <w:t xml:space="preserve"> За напусналите и </w:t>
      </w:r>
      <w:proofErr w:type="spellStart"/>
      <w:r w:rsidRPr="00D9118C">
        <w:rPr>
          <w:lang w:eastAsia="en-US"/>
        </w:rPr>
        <w:t>новопостъпили</w:t>
      </w:r>
      <w:proofErr w:type="spellEnd"/>
      <w:r w:rsidRPr="00D9118C">
        <w:rPr>
          <w:lang w:eastAsia="en-US"/>
        </w:rPr>
        <w:t xml:space="preserve"> служители в ЦУ на НЗОК обслужването от СТМ спира, съответно започва да тече от следващия календарен месец.</w:t>
      </w:r>
    </w:p>
    <w:p w:rsidR="00D37B57" w:rsidRPr="00D9118C" w:rsidRDefault="00D37B57" w:rsidP="001D531C">
      <w:pPr>
        <w:ind w:firstLine="567"/>
        <w:contextualSpacing/>
        <w:jc w:val="both"/>
        <w:rPr>
          <w:rFonts w:eastAsia="Calibri"/>
          <w:lang w:eastAsia="en-US"/>
        </w:rPr>
      </w:pPr>
      <w:r w:rsidRPr="00D9118C">
        <w:rPr>
          <w:rFonts w:eastAsia="Calibri"/>
          <w:b/>
          <w:lang w:eastAsia="en-US"/>
        </w:rPr>
        <w:t>(3)</w:t>
      </w:r>
      <w:r w:rsidR="00382178">
        <w:rPr>
          <w:rFonts w:eastAsia="Calibri"/>
          <w:lang w:eastAsia="en-US"/>
        </w:rPr>
        <w:t xml:space="preserve"> Цените по чл.3</w:t>
      </w:r>
      <w:r w:rsidRPr="00D9118C">
        <w:rPr>
          <w:rFonts w:eastAsia="Calibri"/>
          <w:lang w:eastAsia="en-US"/>
        </w:rPr>
        <w:t xml:space="preserve"> са окончателни и не подлежат на промяна.</w:t>
      </w:r>
    </w:p>
    <w:p w:rsidR="00D37B57" w:rsidRPr="00DC203D" w:rsidRDefault="00D37B57" w:rsidP="00DC203D">
      <w:pPr>
        <w:spacing w:before="100" w:beforeAutospacing="1" w:after="100" w:afterAutospacing="1"/>
        <w:ind w:firstLine="567"/>
        <w:contextualSpacing/>
        <w:jc w:val="both"/>
        <w:rPr>
          <w:rFonts w:eastAsia="Calibri"/>
          <w:lang w:val="ru-RU" w:eastAsia="en-US"/>
        </w:rPr>
      </w:pPr>
      <w:r w:rsidRPr="00D9118C">
        <w:rPr>
          <w:rFonts w:eastAsia="Calibri"/>
          <w:b/>
          <w:lang w:eastAsia="en-US"/>
        </w:rPr>
        <w:t>(4)</w:t>
      </w:r>
      <w:r w:rsidRPr="00D9118C">
        <w:rPr>
          <w:rFonts w:eastAsia="Calibri"/>
          <w:lang w:eastAsia="en-US"/>
        </w:rPr>
        <w:t xml:space="preserve"> Заплащането се извършва в български лева по банков път по банковата сметка</w:t>
      </w:r>
      <w:r w:rsidRPr="00D9118C">
        <w:rPr>
          <w:rFonts w:eastAsia="Calibri"/>
          <w:lang w:val="ru-RU" w:eastAsia="en-US"/>
        </w:rPr>
        <w:t xml:space="preserve"> на </w:t>
      </w:r>
      <w:r w:rsidR="00DC203D" w:rsidRPr="00D9118C">
        <w:rPr>
          <w:rFonts w:eastAsia="Calibri"/>
          <w:lang w:eastAsia="en-US"/>
        </w:rPr>
        <w:t>ИЗПЪЛНИТЕЛЯ</w:t>
      </w:r>
      <w:r w:rsidRPr="00D9118C">
        <w:rPr>
          <w:rFonts w:eastAsia="Calibri"/>
          <w:lang w:val="ru-RU" w:eastAsia="en-US"/>
        </w:rPr>
        <w:t>:</w:t>
      </w:r>
    </w:p>
    <w:p w:rsidR="00D37B57" w:rsidRPr="00D9118C" w:rsidRDefault="00D37B57" w:rsidP="00DC203D">
      <w:pPr>
        <w:spacing w:before="100" w:beforeAutospacing="1" w:after="100" w:afterAutospacing="1"/>
        <w:ind w:firstLine="567"/>
        <w:contextualSpacing/>
        <w:jc w:val="both"/>
        <w:rPr>
          <w:rFonts w:eastAsia="Calibri"/>
          <w:lang w:val="ru-RU" w:eastAsia="en-US"/>
        </w:rPr>
      </w:pPr>
      <w:r w:rsidRPr="00D9118C">
        <w:rPr>
          <w:rFonts w:eastAsia="Calibri"/>
          <w:lang w:val="en-US" w:eastAsia="en-US"/>
        </w:rPr>
        <w:t>IBAN</w:t>
      </w:r>
      <w:r w:rsidRPr="00D9118C">
        <w:rPr>
          <w:rFonts w:eastAsia="Calibri"/>
          <w:lang w:eastAsia="en-US"/>
        </w:rPr>
        <w:t>:</w:t>
      </w:r>
      <w:r w:rsidRPr="00D9118C">
        <w:rPr>
          <w:rFonts w:eastAsia="Calibri"/>
          <w:lang w:val="ru-RU" w:eastAsia="en-US"/>
        </w:rPr>
        <w:t xml:space="preserve"> </w:t>
      </w:r>
    </w:p>
    <w:p w:rsidR="00D37B57" w:rsidRPr="00D9118C" w:rsidRDefault="00D37B57" w:rsidP="00DC203D">
      <w:pPr>
        <w:spacing w:before="100" w:beforeAutospacing="1" w:after="100" w:afterAutospacing="1"/>
        <w:ind w:firstLine="567"/>
        <w:contextualSpacing/>
        <w:jc w:val="both"/>
        <w:rPr>
          <w:rFonts w:eastAsia="Calibri"/>
          <w:lang w:eastAsia="en-US"/>
        </w:rPr>
      </w:pPr>
      <w:r w:rsidRPr="00D9118C">
        <w:rPr>
          <w:rFonts w:eastAsia="Calibri"/>
          <w:lang w:val="en-US" w:eastAsia="en-US"/>
        </w:rPr>
        <w:t>BIC</w:t>
      </w:r>
      <w:r w:rsidRPr="00D9118C">
        <w:rPr>
          <w:rFonts w:eastAsia="Calibri"/>
          <w:lang w:eastAsia="en-US"/>
        </w:rPr>
        <w:t>:</w:t>
      </w:r>
      <w:r w:rsidRPr="00D9118C">
        <w:rPr>
          <w:rFonts w:eastAsia="Calibri"/>
          <w:lang w:val="ru-RU" w:eastAsia="en-US"/>
        </w:rPr>
        <w:t xml:space="preserve"> </w:t>
      </w:r>
    </w:p>
    <w:p w:rsidR="00D37B57" w:rsidRDefault="00D37B57" w:rsidP="00DC203D">
      <w:pPr>
        <w:spacing w:before="100" w:beforeAutospacing="1" w:after="100" w:afterAutospacing="1"/>
        <w:ind w:firstLine="567"/>
        <w:contextualSpacing/>
        <w:jc w:val="both"/>
        <w:rPr>
          <w:rFonts w:eastAsia="Calibri"/>
          <w:lang w:eastAsia="en-US"/>
        </w:rPr>
      </w:pPr>
      <w:r w:rsidRPr="00D9118C">
        <w:rPr>
          <w:rFonts w:eastAsia="Calibri"/>
          <w:lang w:eastAsia="en-US"/>
        </w:rPr>
        <w:t>При извършване на банков превод за дата на плащането се счита датата на депозиране на платежното нареждане в банката на ВЪЗЛОЖИТЕЛЯ.</w:t>
      </w:r>
    </w:p>
    <w:p w:rsidR="00D37B57" w:rsidRPr="00D9118C" w:rsidRDefault="00D37B57" w:rsidP="00D37B57">
      <w:pPr>
        <w:spacing w:line="276" w:lineRule="auto"/>
        <w:ind w:firstLine="567"/>
        <w:contextualSpacing/>
        <w:jc w:val="both"/>
        <w:rPr>
          <w:rFonts w:eastAsia="Calibri"/>
          <w:lang w:eastAsia="en-US"/>
        </w:rPr>
      </w:pPr>
    </w:p>
    <w:p w:rsidR="00D37B57" w:rsidRPr="00E20E8B" w:rsidRDefault="00D37B57" w:rsidP="00D37B57">
      <w:pPr>
        <w:contextualSpacing/>
        <w:jc w:val="center"/>
        <w:rPr>
          <w:rFonts w:eastAsia="Calibri"/>
          <w:b/>
          <w:lang w:eastAsia="en-US"/>
        </w:rPr>
      </w:pPr>
      <w:r>
        <w:rPr>
          <w:rFonts w:eastAsia="Calibri"/>
          <w:b/>
          <w:lang w:eastAsia="en-US"/>
        </w:rPr>
        <w:t xml:space="preserve">ІV. </w:t>
      </w:r>
      <w:r w:rsidR="007558B2">
        <w:rPr>
          <w:rFonts w:eastAsia="Calibri"/>
          <w:b/>
          <w:lang w:eastAsia="en-US"/>
        </w:rPr>
        <w:t xml:space="preserve">ПРАВА И </w:t>
      </w:r>
      <w:r w:rsidRPr="00D9118C">
        <w:rPr>
          <w:rFonts w:eastAsia="Calibri"/>
          <w:b/>
          <w:lang w:eastAsia="en-US"/>
        </w:rPr>
        <w:t>ЗАДЪЛЖЕНИЯ НА ИЗПЪЛНИТЕЛЯ</w:t>
      </w:r>
    </w:p>
    <w:p w:rsidR="00D37B57" w:rsidRPr="00E20E8B" w:rsidRDefault="00D37B57" w:rsidP="00D37B57">
      <w:pPr>
        <w:contextualSpacing/>
        <w:jc w:val="center"/>
        <w:rPr>
          <w:rFonts w:eastAsia="Calibri"/>
          <w:b/>
          <w:lang w:eastAsia="en-US"/>
        </w:rPr>
      </w:pPr>
    </w:p>
    <w:p w:rsidR="00D37B57" w:rsidRPr="00D9118C" w:rsidRDefault="00D37B57" w:rsidP="00DC203D">
      <w:pPr>
        <w:ind w:firstLine="567"/>
        <w:jc w:val="both"/>
        <w:rPr>
          <w:lang w:eastAsia="en-US"/>
        </w:rPr>
      </w:pPr>
      <w:r w:rsidRPr="00D9118C">
        <w:rPr>
          <w:b/>
          <w:lang w:eastAsia="en-US"/>
        </w:rPr>
        <w:t>Чл. 4.</w:t>
      </w:r>
      <w:r w:rsidRPr="00D9118C">
        <w:rPr>
          <w:lang w:eastAsia="en-US"/>
        </w:rPr>
        <w:t xml:space="preserve"> При осъществяване предмета  на настоящия договор ИЗПЪЛНИТЕЛЯТ реализира основните дейности на СТМ по чл. 25а от ЗЗБУТ като консултира и подпомага работодате</w:t>
      </w:r>
      <w:r w:rsidR="00DC203D">
        <w:rPr>
          <w:lang w:eastAsia="en-US"/>
        </w:rPr>
        <w:t>ля за прилагане на превантивни</w:t>
      </w:r>
      <w:r w:rsidRPr="00D9118C">
        <w:rPr>
          <w:lang w:eastAsia="en-US"/>
        </w:rPr>
        <w:t xml:space="preserve"> подходи за осигуряване на здравословни и безопасни условия на</w:t>
      </w:r>
      <w:r w:rsidR="00DC203D">
        <w:rPr>
          <w:lang w:eastAsia="en-US"/>
        </w:rPr>
        <w:t xml:space="preserve"> труд и</w:t>
      </w:r>
      <w:r w:rsidRPr="00D9118C">
        <w:rPr>
          <w:lang w:eastAsia="en-US"/>
        </w:rPr>
        <w:t xml:space="preserve"> за постоянното подобряване на управлението на дейностите по здраве и безопасност.</w:t>
      </w:r>
    </w:p>
    <w:p w:rsidR="00D37B57" w:rsidRPr="00D9118C" w:rsidRDefault="00D37B57" w:rsidP="00DC203D">
      <w:pPr>
        <w:ind w:firstLine="567"/>
        <w:jc w:val="both"/>
        <w:rPr>
          <w:rFonts w:eastAsia="Calibri"/>
          <w:lang w:eastAsia="en-US"/>
        </w:rPr>
      </w:pPr>
      <w:r w:rsidRPr="00D9118C">
        <w:rPr>
          <w:rFonts w:eastAsia="Calibri"/>
          <w:b/>
          <w:lang w:eastAsia="en-US"/>
        </w:rPr>
        <w:t>Чл. 5. (1)</w:t>
      </w:r>
      <w:r w:rsidRPr="00D9118C">
        <w:rPr>
          <w:rFonts w:eastAsia="Calibri"/>
          <w:lang w:eastAsia="en-US"/>
        </w:rPr>
        <w:t xml:space="preserve"> ИЗПЪЛНИТЕЛЯТ извършва наблюдение, анализ и оценка на здравното състояние във връзка с условията на труд на всички обслужвани работещи, включително и на тези с повишена чувствителност и намалена </w:t>
      </w:r>
      <w:proofErr w:type="spellStart"/>
      <w:r w:rsidRPr="00D9118C">
        <w:rPr>
          <w:rFonts w:eastAsia="Calibri"/>
          <w:lang w:eastAsia="en-US"/>
        </w:rPr>
        <w:t>резистентност</w:t>
      </w:r>
      <w:proofErr w:type="spellEnd"/>
      <w:r w:rsidRPr="00D9118C">
        <w:rPr>
          <w:rFonts w:eastAsia="Calibri"/>
          <w:lang w:eastAsia="en-US"/>
        </w:rPr>
        <w:t>.</w:t>
      </w:r>
    </w:p>
    <w:p w:rsidR="00D37B57" w:rsidRPr="00D9118C" w:rsidRDefault="00D37B57" w:rsidP="00DC203D">
      <w:pPr>
        <w:ind w:firstLine="567"/>
        <w:jc w:val="both"/>
        <w:rPr>
          <w:rFonts w:eastAsia="Calibri"/>
          <w:lang w:eastAsia="en-US"/>
        </w:rPr>
      </w:pPr>
      <w:r w:rsidRPr="00D9118C">
        <w:rPr>
          <w:rFonts w:eastAsia="Calibri"/>
          <w:b/>
          <w:lang w:eastAsia="en-US"/>
        </w:rPr>
        <w:t>(2)</w:t>
      </w:r>
      <w:r w:rsidRPr="00D9118C">
        <w:rPr>
          <w:rFonts w:eastAsia="Calibri"/>
          <w:lang w:eastAsia="en-US"/>
        </w:rPr>
        <w:t xml:space="preserve"> Извършваното наблюдение и анализ на здравното състояние обхваща:</w:t>
      </w:r>
    </w:p>
    <w:p w:rsidR="00D37B57" w:rsidRPr="00D9118C" w:rsidRDefault="00D37B57" w:rsidP="00DC203D">
      <w:pPr>
        <w:ind w:firstLine="567"/>
        <w:jc w:val="both"/>
        <w:rPr>
          <w:rFonts w:eastAsia="Calibri"/>
          <w:lang w:eastAsia="en-US"/>
        </w:rPr>
      </w:pPr>
      <w:r w:rsidRPr="00D9118C">
        <w:rPr>
          <w:rFonts w:eastAsia="Calibri"/>
          <w:b/>
          <w:lang w:eastAsia="en-US"/>
        </w:rPr>
        <w:t>1.</w:t>
      </w:r>
      <w:r w:rsidRPr="00D9118C">
        <w:rPr>
          <w:rFonts w:eastAsia="Calibri"/>
          <w:lang w:eastAsia="en-US"/>
        </w:rPr>
        <w:t xml:space="preserve"> Консултиране и подпомагане на работодателя при организирането на:</w:t>
      </w:r>
    </w:p>
    <w:p w:rsidR="00D37B57" w:rsidRPr="00D9118C" w:rsidRDefault="00D37B57" w:rsidP="00DC203D">
      <w:pPr>
        <w:ind w:firstLine="567"/>
        <w:jc w:val="both"/>
        <w:rPr>
          <w:rFonts w:eastAsia="Calibri"/>
          <w:lang w:eastAsia="en-US"/>
        </w:rPr>
      </w:pPr>
      <w:r w:rsidRPr="00D9118C">
        <w:rPr>
          <w:rFonts w:eastAsia="Calibri"/>
          <w:b/>
          <w:lang w:eastAsia="en-US"/>
        </w:rPr>
        <w:t>а)</w:t>
      </w:r>
      <w:r w:rsidRPr="00D9118C">
        <w:rPr>
          <w:rFonts w:eastAsia="Calibri"/>
          <w:lang w:eastAsia="en-US"/>
        </w:rPr>
        <w:t xml:space="preserve"> предварителни медицински прегледи и изследвания за преценка на пригодността на работещите при постъпване на работа;</w:t>
      </w:r>
    </w:p>
    <w:p w:rsidR="00D37B57" w:rsidRPr="00D9118C" w:rsidRDefault="00D37B57" w:rsidP="00DC203D">
      <w:pPr>
        <w:ind w:firstLine="567"/>
        <w:jc w:val="both"/>
        <w:rPr>
          <w:rFonts w:eastAsia="Calibri"/>
          <w:lang w:eastAsia="en-US"/>
        </w:rPr>
      </w:pPr>
      <w:r w:rsidRPr="00D9118C">
        <w:rPr>
          <w:rFonts w:eastAsia="Calibri"/>
          <w:b/>
          <w:lang w:eastAsia="en-US"/>
        </w:rPr>
        <w:t xml:space="preserve">б) </w:t>
      </w:r>
      <w:r w:rsidRPr="00D9118C">
        <w:rPr>
          <w:rFonts w:eastAsia="Calibri"/>
          <w:lang w:eastAsia="en-US"/>
        </w:rPr>
        <w:t>периодични медицински прегледи и изследвания.</w:t>
      </w:r>
    </w:p>
    <w:p w:rsidR="00D37B57" w:rsidRPr="00D9118C" w:rsidRDefault="00D37B57" w:rsidP="00DC203D">
      <w:pPr>
        <w:ind w:firstLine="567"/>
        <w:jc w:val="both"/>
        <w:rPr>
          <w:rFonts w:eastAsia="Calibri"/>
          <w:lang w:eastAsia="en-US"/>
        </w:rPr>
      </w:pPr>
      <w:r w:rsidRPr="00D9118C">
        <w:rPr>
          <w:rFonts w:eastAsia="Calibri"/>
          <w:b/>
          <w:lang w:eastAsia="en-US"/>
        </w:rPr>
        <w:t>2.</w:t>
      </w:r>
      <w:r w:rsidRPr="00D9118C">
        <w:rPr>
          <w:rFonts w:eastAsia="Calibri"/>
          <w:lang w:eastAsia="en-US"/>
        </w:rPr>
        <w:t xml:space="preserve"> Предоставяне на информация на медицинските специалисти, извършващи периодичните медицински прегледи, по отношение на идентифицираните опасности и установения риск за здравето и безопасността на работещите.</w:t>
      </w:r>
    </w:p>
    <w:p w:rsidR="00D37B57" w:rsidRPr="00D9118C" w:rsidRDefault="00D37B57" w:rsidP="00DC203D">
      <w:pPr>
        <w:ind w:firstLine="567"/>
        <w:jc w:val="both"/>
        <w:rPr>
          <w:rFonts w:eastAsia="Calibri"/>
          <w:lang w:eastAsia="en-US"/>
        </w:rPr>
      </w:pPr>
      <w:r w:rsidRPr="00D9118C">
        <w:rPr>
          <w:rFonts w:eastAsia="Calibri"/>
          <w:b/>
          <w:lang w:eastAsia="en-US"/>
        </w:rPr>
        <w:t>3.</w:t>
      </w:r>
      <w:r w:rsidRPr="00D9118C">
        <w:rPr>
          <w:rFonts w:eastAsia="Calibri"/>
          <w:lang w:eastAsia="en-US"/>
        </w:rPr>
        <w:t xml:space="preserve"> Уведомяване на избрания </w:t>
      </w:r>
      <w:proofErr w:type="spellStart"/>
      <w:r w:rsidRPr="00D9118C">
        <w:rPr>
          <w:rFonts w:eastAsia="Calibri"/>
          <w:lang w:eastAsia="en-US"/>
        </w:rPr>
        <w:t>общопрактикуващ</w:t>
      </w:r>
      <w:proofErr w:type="spellEnd"/>
      <w:r w:rsidRPr="00D9118C">
        <w:rPr>
          <w:rFonts w:eastAsia="Calibri"/>
          <w:lang w:eastAsia="en-US"/>
        </w:rPr>
        <w:t xml:space="preserve"> лекар за заболяване или отклонения във физиологичните показатели на работещия, които се нуждаят от диагностично уточняване или лечение, след преминаване на предварителните и периодичните медицински прегледи.</w:t>
      </w:r>
    </w:p>
    <w:p w:rsidR="00D37B57" w:rsidRPr="00D9118C" w:rsidRDefault="00D37B57" w:rsidP="00DC203D">
      <w:pPr>
        <w:ind w:firstLine="567"/>
        <w:jc w:val="both"/>
        <w:rPr>
          <w:rFonts w:eastAsia="Calibri"/>
          <w:lang w:eastAsia="en-US"/>
        </w:rPr>
      </w:pPr>
      <w:r w:rsidRPr="00D9118C">
        <w:rPr>
          <w:rFonts w:eastAsia="Calibri"/>
          <w:b/>
          <w:lang w:eastAsia="en-US"/>
        </w:rPr>
        <w:t>4.</w:t>
      </w:r>
      <w:r w:rsidRPr="00D9118C">
        <w:rPr>
          <w:rFonts w:eastAsia="Calibri"/>
          <w:lang w:eastAsia="en-US"/>
        </w:rPr>
        <w:t xml:space="preserve"> Изготвяне на заключение за пригодността на работещия да изпълнява даден вид работа.</w:t>
      </w:r>
    </w:p>
    <w:p w:rsidR="00D37B57" w:rsidRPr="00DC203D" w:rsidRDefault="00D37B57" w:rsidP="00DC203D">
      <w:pPr>
        <w:ind w:firstLine="567"/>
        <w:jc w:val="both"/>
        <w:rPr>
          <w:rFonts w:eastAsia="Calibri"/>
          <w:lang w:eastAsia="en-US"/>
        </w:rPr>
      </w:pPr>
      <w:r w:rsidRPr="00D9118C">
        <w:rPr>
          <w:rFonts w:eastAsia="Calibri"/>
          <w:b/>
          <w:lang w:eastAsia="en-US"/>
        </w:rPr>
        <w:t>5.</w:t>
      </w:r>
      <w:r w:rsidRPr="00D9118C">
        <w:rPr>
          <w:rFonts w:eastAsia="Calibri"/>
          <w:lang w:eastAsia="en-US"/>
        </w:rPr>
        <w:t xml:space="preserve"> Осигуряване извършването на профилактични прегледи от лекар офталмолог на служителите и работниците в ЦУ на НЗОК </w:t>
      </w:r>
      <w:r w:rsidRPr="00DC203D">
        <w:rPr>
          <w:rFonts w:eastAsia="Calibri"/>
          <w:lang w:eastAsia="en-US"/>
        </w:rPr>
        <w:t xml:space="preserve">в Медицински център -  </w:t>
      </w:r>
      <w:r w:rsidR="00DC203D">
        <w:rPr>
          <w:rFonts w:eastAsia="Calibri"/>
          <w:lang w:eastAsia="en-US"/>
        </w:rPr>
        <w:t>……………………………………, с който</w:t>
      </w:r>
      <w:r w:rsidR="00DC203D" w:rsidRPr="00DC203D">
        <w:rPr>
          <w:rFonts w:eastAsia="Calibri"/>
          <w:lang w:eastAsia="en-US"/>
        </w:rPr>
        <w:t xml:space="preserve"> </w:t>
      </w:r>
      <w:r w:rsidR="00DC203D" w:rsidRPr="00D9118C">
        <w:rPr>
          <w:rFonts w:eastAsia="Calibri"/>
          <w:lang w:eastAsia="en-US"/>
        </w:rPr>
        <w:t>ИЗПЪЛНИТЕЛЯ</w:t>
      </w:r>
      <w:r w:rsidRPr="00DC203D">
        <w:rPr>
          <w:rFonts w:eastAsia="Calibri"/>
          <w:lang w:eastAsia="en-US"/>
        </w:rPr>
        <w:t xml:space="preserve"> има сключен догов</w:t>
      </w:r>
      <w:r w:rsidR="00DC203D">
        <w:rPr>
          <w:rFonts w:eastAsia="Calibri"/>
          <w:lang w:eastAsia="en-US"/>
        </w:rPr>
        <w:t xml:space="preserve">ор. </w:t>
      </w:r>
      <w:r w:rsidRPr="00DC203D">
        <w:rPr>
          <w:rFonts w:eastAsia="Calibri"/>
          <w:lang w:eastAsia="en-US"/>
        </w:rPr>
        <w:t>Прегледите се извършват по график, предварително съгласуван с ВЪЗЛОЖИТЕЛЯ.</w:t>
      </w:r>
    </w:p>
    <w:p w:rsidR="00D37B57" w:rsidRPr="00D9118C" w:rsidRDefault="00D37B57" w:rsidP="00DC203D">
      <w:pPr>
        <w:ind w:firstLine="567"/>
        <w:jc w:val="both"/>
        <w:rPr>
          <w:rFonts w:eastAsia="Calibri"/>
          <w:lang w:eastAsia="en-US"/>
        </w:rPr>
      </w:pPr>
      <w:r w:rsidRPr="00D9118C">
        <w:rPr>
          <w:rFonts w:eastAsia="Calibri"/>
          <w:b/>
          <w:lang w:eastAsia="en-US"/>
        </w:rPr>
        <w:lastRenderedPageBreak/>
        <w:t>(3)</w:t>
      </w:r>
      <w:r w:rsidRPr="00D9118C">
        <w:rPr>
          <w:rFonts w:eastAsia="Calibri"/>
          <w:lang w:eastAsia="en-US"/>
        </w:rPr>
        <w:t xml:space="preserve"> в случаите по ал. 2, т. 1, буква „а” ИЗПЪЛНИТЕЛЯТ, съгласно нормативните актове за осигуряване на здраве и безопасност при работа, въз основа на оценката на риска и конкретните условия на труд предлага медицински специалисти, извършващи прегледите и необходимите изследвания.</w:t>
      </w:r>
    </w:p>
    <w:p w:rsidR="00D37B57" w:rsidRPr="00D9118C" w:rsidRDefault="00D37B57" w:rsidP="00DC203D">
      <w:pPr>
        <w:ind w:firstLine="567"/>
        <w:jc w:val="both"/>
        <w:rPr>
          <w:rFonts w:eastAsia="Calibri"/>
          <w:lang w:eastAsia="en-US"/>
        </w:rPr>
      </w:pPr>
      <w:r w:rsidRPr="00D9118C">
        <w:rPr>
          <w:rFonts w:eastAsia="Calibri"/>
          <w:b/>
          <w:lang w:eastAsia="en-US"/>
        </w:rPr>
        <w:t xml:space="preserve">(4) </w:t>
      </w:r>
      <w:r w:rsidRPr="00D9118C">
        <w:rPr>
          <w:rFonts w:eastAsia="Calibri"/>
          <w:lang w:eastAsia="en-US"/>
        </w:rPr>
        <w:t>в случаите по ал. 2, т. 1, буква „б” ИЗПЪЛНИТЕЛЯТ, съгласно нормативните актове за осигуряване на здраве и безопасност при работа, въз основа на оценката на риска и конкретните условия на труд предлага:</w:t>
      </w:r>
    </w:p>
    <w:p w:rsidR="00D37B57" w:rsidRPr="00D9118C" w:rsidRDefault="00D37B57" w:rsidP="00DC203D">
      <w:pPr>
        <w:ind w:firstLine="567"/>
        <w:jc w:val="both"/>
        <w:rPr>
          <w:rFonts w:eastAsia="Calibri"/>
          <w:lang w:eastAsia="en-US"/>
        </w:rPr>
      </w:pPr>
      <w:r w:rsidRPr="00D9118C">
        <w:rPr>
          <w:rFonts w:eastAsia="Calibri"/>
          <w:b/>
          <w:lang w:eastAsia="en-US"/>
        </w:rPr>
        <w:t>1.</w:t>
      </w:r>
      <w:r w:rsidRPr="00D9118C">
        <w:rPr>
          <w:rFonts w:eastAsia="Calibri"/>
          <w:lang w:eastAsia="en-US"/>
        </w:rPr>
        <w:t xml:space="preserve"> списък на професиите и длъжностите, при които работещите подлежат на задължителни периодични медицински прегледи и изследвания.</w:t>
      </w:r>
    </w:p>
    <w:p w:rsidR="00D37B57" w:rsidRPr="00D9118C" w:rsidRDefault="00D37B57" w:rsidP="00DC203D">
      <w:pPr>
        <w:ind w:firstLine="567"/>
        <w:jc w:val="both"/>
        <w:rPr>
          <w:rFonts w:eastAsia="Calibri"/>
          <w:lang w:eastAsia="en-US"/>
        </w:rPr>
      </w:pPr>
      <w:r w:rsidRPr="00D9118C">
        <w:rPr>
          <w:rFonts w:eastAsia="Calibri"/>
          <w:b/>
          <w:lang w:eastAsia="en-US"/>
        </w:rPr>
        <w:t>2.</w:t>
      </w:r>
      <w:r w:rsidRPr="00D9118C">
        <w:rPr>
          <w:rFonts w:eastAsia="Calibri"/>
          <w:lang w:eastAsia="en-US"/>
        </w:rPr>
        <w:t xml:space="preserve"> медицинските специалисти, извършващи прегледите и необходимите изследвания;</w:t>
      </w:r>
    </w:p>
    <w:p w:rsidR="00D37B57" w:rsidRPr="00D9118C" w:rsidRDefault="00D37B57" w:rsidP="00DC203D">
      <w:pPr>
        <w:ind w:firstLine="567"/>
        <w:jc w:val="both"/>
        <w:rPr>
          <w:rFonts w:eastAsia="Calibri"/>
          <w:lang w:eastAsia="en-US"/>
        </w:rPr>
      </w:pPr>
      <w:r w:rsidRPr="00D9118C">
        <w:rPr>
          <w:rFonts w:eastAsia="Calibri"/>
          <w:b/>
          <w:lang w:eastAsia="en-US"/>
        </w:rPr>
        <w:t>3.</w:t>
      </w:r>
      <w:r w:rsidRPr="00D9118C">
        <w:rPr>
          <w:rFonts w:eastAsia="Calibri"/>
          <w:lang w:eastAsia="en-US"/>
        </w:rPr>
        <w:t xml:space="preserve"> честотата на провеждане на периодичните медицински прегледи и изследвания.</w:t>
      </w:r>
    </w:p>
    <w:p w:rsidR="00D37B57" w:rsidRPr="00D9118C" w:rsidRDefault="00D37B57" w:rsidP="00DC203D">
      <w:pPr>
        <w:ind w:firstLine="567"/>
        <w:jc w:val="both"/>
        <w:rPr>
          <w:rFonts w:eastAsia="Calibri"/>
          <w:lang w:eastAsia="en-US"/>
        </w:rPr>
      </w:pPr>
      <w:r w:rsidRPr="00D9118C">
        <w:rPr>
          <w:rFonts w:eastAsia="Calibri"/>
          <w:b/>
          <w:lang w:eastAsia="en-US"/>
        </w:rPr>
        <w:t xml:space="preserve">(5) </w:t>
      </w:r>
      <w:r w:rsidRPr="00D9118C">
        <w:rPr>
          <w:rFonts w:eastAsia="Calibri"/>
          <w:lang w:eastAsia="en-US"/>
        </w:rPr>
        <w:t>Заключението по ал. 2, т. 4 се изготвя въз основа на нормативните актове за осигуряване на здраве и безопасност при работа, оценката на риска и резултатите от проведените медицински прегледи и изследвания по образец, съгласно приложение №4 към Наредба №3/25.01.2008 г. и се предоставя на работодателя и работещия.</w:t>
      </w:r>
    </w:p>
    <w:p w:rsidR="00D37B57" w:rsidRPr="00D9118C" w:rsidRDefault="00D37B57" w:rsidP="00DC203D">
      <w:pPr>
        <w:ind w:firstLine="567"/>
        <w:jc w:val="both"/>
        <w:rPr>
          <w:rFonts w:eastAsia="Calibri"/>
          <w:lang w:eastAsia="en-US"/>
        </w:rPr>
      </w:pPr>
      <w:r w:rsidRPr="00D9118C">
        <w:rPr>
          <w:rFonts w:eastAsia="Calibri"/>
          <w:b/>
          <w:lang w:eastAsia="en-US"/>
        </w:rPr>
        <w:t>(6)</w:t>
      </w:r>
      <w:r w:rsidRPr="00D9118C">
        <w:rPr>
          <w:rFonts w:eastAsia="Calibri"/>
          <w:lang w:eastAsia="en-US"/>
        </w:rPr>
        <w:t xml:space="preserve"> ИЗПЪЛНИТЕЛЯТ анализира здравното състояние на работещите и връзката му с условията на труд въз основа на:</w:t>
      </w:r>
    </w:p>
    <w:p w:rsidR="00D37B57" w:rsidRPr="00D9118C" w:rsidRDefault="00D37B57" w:rsidP="00DC203D">
      <w:pPr>
        <w:ind w:firstLine="567"/>
        <w:jc w:val="both"/>
        <w:rPr>
          <w:rFonts w:eastAsia="Calibri"/>
          <w:lang w:eastAsia="en-US"/>
        </w:rPr>
      </w:pPr>
      <w:r w:rsidRPr="00D9118C">
        <w:rPr>
          <w:rFonts w:eastAsia="Calibri"/>
          <w:b/>
          <w:lang w:eastAsia="en-US"/>
        </w:rPr>
        <w:t>а)</w:t>
      </w:r>
      <w:r w:rsidRPr="00D9118C">
        <w:rPr>
          <w:rFonts w:eastAsia="Calibri"/>
          <w:lang w:eastAsia="en-US"/>
        </w:rPr>
        <w:t xml:space="preserve"> резултатите от извършените предварителни и периодични медицински прегледи и изследвания;</w:t>
      </w:r>
    </w:p>
    <w:p w:rsidR="00D37B57" w:rsidRPr="00D9118C" w:rsidRDefault="00D37B57" w:rsidP="00DC203D">
      <w:pPr>
        <w:ind w:firstLine="567"/>
        <w:jc w:val="both"/>
        <w:rPr>
          <w:rFonts w:eastAsia="Calibri"/>
          <w:lang w:eastAsia="en-US"/>
        </w:rPr>
      </w:pPr>
      <w:r w:rsidRPr="00D9118C">
        <w:rPr>
          <w:rFonts w:eastAsia="Calibri"/>
          <w:b/>
          <w:lang w:eastAsia="en-US"/>
        </w:rPr>
        <w:t>б)</w:t>
      </w:r>
      <w:r w:rsidRPr="00D9118C">
        <w:rPr>
          <w:rFonts w:eastAsia="Calibri"/>
          <w:lang w:eastAsia="en-US"/>
        </w:rPr>
        <w:t xml:space="preserve"> информация за временната неработоспособност по данни от копия на болнични листове, предоставени от работодателя;</w:t>
      </w:r>
    </w:p>
    <w:p w:rsidR="00D37B57" w:rsidRPr="00D9118C" w:rsidRDefault="00D37B57" w:rsidP="00DC203D">
      <w:pPr>
        <w:ind w:firstLine="567"/>
        <w:jc w:val="both"/>
        <w:rPr>
          <w:rFonts w:eastAsia="Calibri"/>
          <w:lang w:eastAsia="en-US"/>
        </w:rPr>
      </w:pPr>
      <w:r w:rsidRPr="00D9118C">
        <w:rPr>
          <w:rFonts w:eastAsia="Calibri"/>
          <w:b/>
          <w:lang w:eastAsia="en-US"/>
        </w:rPr>
        <w:t>в)</w:t>
      </w:r>
      <w:r w:rsidRPr="00D9118C">
        <w:rPr>
          <w:rFonts w:eastAsia="Calibri"/>
          <w:lang w:eastAsia="en-US"/>
        </w:rPr>
        <w:t xml:space="preserve"> информация за трайната неработоспособност по данни от работодателя и/или от работещия;</w:t>
      </w:r>
    </w:p>
    <w:p w:rsidR="00D37B57" w:rsidRPr="00D9118C" w:rsidRDefault="00D37B57" w:rsidP="00DC203D">
      <w:pPr>
        <w:ind w:firstLine="567"/>
        <w:jc w:val="both"/>
        <w:rPr>
          <w:rFonts w:eastAsia="Calibri"/>
          <w:lang w:eastAsia="en-US"/>
        </w:rPr>
      </w:pPr>
      <w:r w:rsidRPr="00D9118C">
        <w:rPr>
          <w:rFonts w:eastAsia="Calibri"/>
          <w:b/>
          <w:lang w:eastAsia="en-US"/>
        </w:rPr>
        <w:t>г)</w:t>
      </w:r>
      <w:r w:rsidRPr="00D9118C">
        <w:rPr>
          <w:rFonts w:eastAsia="Calibri"/>
          <w:lang w:eastAsia="en-US"/>
        </w:rPr>
        <w:t xml:space="preserve"> информация за регистрирани професионални болести по данни от работодателя и/или от работещия;</w:t>
      </w:r>
    </w:p>
    <w:p w:rsidR="00D37B57" w:rsidRPr="00D9118C" w:rsidRDefault="00D37B57" w:rsidP="00DC203D">
      <w:pPr>
        <w:ind w:firstLine="567"/>
        <w:jc w:val="both"/>
        <w:rPr>
          <w:rFonts w:eastAsia="Calibri"/>
          <w:lang w:eastAsia="en-US"/>
        </w:rPr>
      </w:pPr>
      <w:r w:rsidRPr="00D9118C">
        <w:rPr>
          <w:rFonts w:eastAsia="Calibri"/>
          <w:b/>
          <w:lang w:eastAsia="en-US"/>
        </w:rPr>
        <w:t>д)</w:t>
      </w:r>
      <w:r w:rsidRPr="00D9118C">
        <w:rPr>
          <w:rFonts w:eastAsia="Calibri"/>
          <w:lang w:eastAsia="en-US"/>
        </w:rPr>
        <w:t xml:space="preserve"> информация за трудовите злополуки по данни от работодателя и/или от работещия.</w:t>
      </w:r>
    </w:p>
    <w:p w:rsidR="00D37B57" w:rsidRPr="00D9118C" w:rsidRDefault="00D37B57" w:rsidP="00DC203D">
      <w:pPr>
        <w:ind w:firstLine="567"/>
        <w:jc w:val="both"/>
        <w:rPr>
          <w:rFonts w:eastAsia="Calibri"/>
          <w:lang w:eastAsia="en-US"/>
        </w:rPr>
      </w:pPr>
      <w:r w:rsidRPr="00D9118C">
        <w:rPr>
          <w:rFonts w:eastAsia="Calibri"/>
          <w:b/>
          <w:lang w:eastAsia="en-US"/>
        </w:rPr>
        <w:t xml:space="preserve">(7) </w:t>
      </w:r>
      <w:r w:rsidRPr="00D9118C">
        <w:rPr>
          <w:rFonts w:eastAsia="Calibri"/>
          <w:lang w:eastAsia="en-US"/>
        </w:rPr>
        <w:t>ИЗПЪЛНИТЕЛЯТ ежегодно изготвя обобщен анализ на здравословното състояние на работещите във връзка с конкретните условия на труд.</w:t>
      </w:r>
    </w:p>
    <w:p w:rsidR="00D37B57" w:rsidRPr="00D9118C" w:rsidRDefault="00D37B57" w:rsidP="007558B2">
      <w:pPr>
        <w:ind w:firstLine="567"/>
        <w:jc w:val="both"/>
        <w:rPr>
          <w:rFonts w:eastAsia="Calibri"/>
          <w:lang w:eastAsia="en-US"/>
        </w:rPr>
      </w:pPr>
      <w:r w:rsidRPr="00D9118C">
        <w:rPr>
          <w:rFonts w:eastAsia="Calibri"/>
          <w:b/>
          <w:lang w:eastAsia="en-US"/>
        </w:rPr>
        <w:t>(8)</w:t>
      </w:r>
      <w:r w:rsidRPr="00D9118C">
        <w:rPr>
          <w:rFonts w:eastAsia="Calibri"/>
          <w:lang w:eastAsia="en-US"/>
        </w:rPr>
        <w:t xml:space="preserve"> Минималните изисквания към съдържанието на обобщения анализ по ал. 7 са определени в приложение </w:t>
      </w:r>
      <w:r w:rsidR="007558B2">
        <w:rPr>
          <w:rFonts w:eastAsia="Calibri"/>
          <w:lang w:eastAsia="en-US"/>
        </w:rPr>
        <w:t>№5 към Наредба №3/25.01.2008 г.</w:t>
      </w:r>
    </w:p>
    <w:p w:rsidR="00D37B57" w:rsidRPr="00D9118C" w:rsidRDefault="007558B2" w:rsidP="00DC203D">
      <w:pPr>
        <w:ind w:firstLine="567"/>
        <w:jc w:val="both"/>
        <w:rPr>
          <w:rFonts w:eastAsia="Calibri"/>
          <w:lang w:eastAsia="en-US"/>
        </w:rPr>
      </w:pPr>
      <w:r>
        <w:rPr>
          <w:rFonts w:eastAsia="Calibri"/>
          <w:b/>
          <w:lang w:eastAsia="en-US"/>
        </w:rPr>
        <w:t>(9</w:t>
      </w:r>
      <w:r w:rsidR="00D37B57" w:rsidRPr="00D9118C">
        <w:rPr>
          <w:rFonts w:eastAsia="Calibri"/>
          <w:b/>
          <w:lang w:eastAsia="en-US"/>
        </w:rPr>
        <w:t>)</w:t>
      </w:r>
      <w:r w:rsidR="00D37B57" w:rsidRPr="00D9118C">
        <w:rPr>
          <w:rFonts w:eastAsia="Calibri"/>
          <w:lang w:eastAsia="en-US"/>
        </w:rPr>
        <w:t xml:space="preserve"> За проследяване на здравното състояние на всеки работещ във връзка с условията на труд ИЗПЪЛНИТЕЛЯТ води здравни досиета на електронен и хартиен носител по образец съгласно приложение №6 към Наредба №3/25.01.2008 г.</w:t>
      </w:r>
    </w:p>
    <w:p w:rsidR="00D37B57" w:rsidRPr="00D9118C" w:rsidRDefault="007558B2" w:rsidP="00DC203D">
      <w:pPr>
        <w:ind w:firstLine="567"/>
        <w:jc w:val="both"/>
        <w:rPr>
          <w:rFonts w:eastAsia="Calibri"/>
          <w:lang w:eastAsia="en-US"/>
        </w:rPr>
      </w:pPr>
      <w:r>
        <w:rPr>
          <w:rFonts w:eastAsia="Calibri"/>
          <w:b/>
          <w:lang w:eastAsia="en-US"/>
        </w:rPr>
        <w:t>(10</w:t>
      </w:r>
      <w:r w:rsidR="00D37B57" w:rsidRPr="00D9118C">
        <w:rPr>
          <w:rFonts w:eastAsia="Calibri"/>
          <w:b/>
          <w:lang w:eastAsia="en-US"/>
        </w:rPr>
        <w:t>)</w:t>
      </w:r>
      <w:r w:rsidR="00D37B57" w:rsidRPr="00D9118C">
        <w:rPr>
          <w:rFonts w:eastAsia="Calibri"/>
          <w:lang w:eastAsia="en-US"/>
        </w:rPr>
        <w:t xml:space="preserve"> Към здравното досие се съхраняват копия на карта за предварителен медицински преглед, резултати и заключения от задължителния периодичен медицински преглед, заключения на службата за пригодността на работещия да изпълнява даден вид работа, експертни решения на териториалните експертни лекарски комисии (ТЕЛК), националната експертна лекарска комисия (НЕЛК), разпореждане на териториалното поделение Националния осигурителен институт (НОИ) за приемане на злополука за трудова, когато такива документи са налични.</w:t>
      </w:r>
    </w:p>
    <w:p w:rsidR="00D37B57" w:rsidRPr="00D9118C" w:rsidRDefault="00D37B57" w:rsidP="00DC203D">
      <w:pPr>
        <w:ind w:firstLine="567"/>
        <w:jc w:val="both"/>
        <w:rPr>
          <w:rFonts w:eastAsia="Calibri"/>
          <w:b/>
          <w:lang w:eastAsia="en-US"/>
        </w:rPr>
      </w:pPr>
      <w:r w:rsidRPr="00D9118C">
        <w:rPr>
          <w:rFonts w:eastAsia="Calibri"/>
          <w:b/>
          <w:lang w:eastAsia="en-US"/>
        </w:rPr>
        <w:t xml:space="preserve">Чл. 6 (1) </w:t>
      </w:r>
      <w:r w:rsidRPr="00D9118C">
        <w:rPr>
          <w:rFonts w:eastAsia="Calibri"/>
          <w:lang w:eastAsia="en-US"/>
        </w:rPr>
        <w:t>ИЗПЪЛНИТЕЛЯТ участва в извършването на оценката на риска за здравето и безопасността на работещите съгласно изискванията на нормативните актове за осигуряване на здраве и безопасност при работа.</w:t>
      </w:r>
    </w:p>
    <w:p w:rsidR="00D37B57" w:rsidRPr="00D9118C" w:rsidRDefault="00D37B57" w:rsidP="00DC203D">
      <w:pPr>
        <w:ind w:firstLine="567"/>
        <w:jc w:val="both"/>
        <w:rPr>
          <w:rFonts w:eastAsia="Calibri"/>
          <w:lang w:eastAsia="en-US"/>
        </w:rPr>
      </w:pPr>
      <w:r w:rsidRPr="00D9118C">
        <w:rPr>
          <w:rFonts w:eastAsia="Calibri"/>
          <w:b/>
          <w:lang w:eastAsia="en-US"/>
        </w:rPr>
        <w:t xml:space="preserve">(2) </w:t>
      </w:r>
      <w:r w:rsidRPr="00D9118C">
        <w:rPr>
          <w:rFonts w:eastAsia="Calibri"/>
          <w:lang w:eastAsia="en-US"/>
        </w:rPr>
        <w:t xml:space="preserve">ИЗПЪЛНИТЕЛЯТ съвместно с представители на </w:t>
      </w:r>
      <w:r w:rsidR="007558B2" w:rsidRPr="00DC203D">
        <w:rPr>
          <w:rFonts w:eastAsia="Calibri"/>
          <w:lang w:eastAsia="en-US"/>
        </w:rPr>
        <w:t>ВЪЗЛОЖИТЕЛЯ</w:t>
      </w:r>
      <w:r w:rsidRPr="00D9118C">
        <w:rPr>
          <w:rFonts w:eastAsia="Calibri"/>
          <w:lang w:eastAsia="en-US"/>
        </w:rPr>
        <w:t xml:space="preserve"> и в съответствие с оценката на риска:</w:t>
      </w:r>
    </w:p>
    <w:p w:rsidR="00D37B57" w:rsidRPr="00D9118C" w:rsidRDefault="00D37B57" w:rsidP="00DC203D">
      <w:pPr>
        <w:ind w:firstLine="567"/>
        <w:jc w:val="both"/>
        <w:rPr>
          <w:rFonts w:eastAsia="Calibri"/>
          <w:lang w:eastAsia="en-US"/>
        </w:rPr>
      </w:pPr>
      <w:r w:rsidRPr="00D9118C">
        <w:rPr>
          <w:rFonts w:eastAsia="Calibri"/>
          <w:b/>
          <w:lang w:eastAsia="en-US"/>
        </w:rPr>
        <w:t>1.</w:t>
      </w:r>
      <w:r w:rsidRPr="00D9118C">
        <w:rPr>
          <w:rFonts w:eastAsia="Calibri"/>
          <w:lang w:eastAsia="en-US"/>
        </w:rPr>
        <w:t xml:space="preserve"> разработва и предлага мерки за предотвратяване, отстраняване или намаляване на установения риск;</w:t>
      </w:r>
    </w:p>
    <w:p w:rsidR="00D37B57" w:rsidRPr="00D9118C" w:rsidRDefault="00D37B57" w:rsidP="00DC203D">
      <w:pPr>
        <w:ind w:firstLine="567"/>
        <w:jc w:val="both"/>
        <w:rPr>
          <w:rFonts w:eastAsia="Calibri"/>
          <w:lang w:eastAsia="en-US"/>
        </w:rPr>
      </w:pPr>
      <w:r w:rsidRPr="00D9118C">
        <w:rPr>
          <w:rFonts w:eastAsia="Calibri"/>
          <w:b/>
          <w:lang w:eastAsia="en-US"/>
        </w:rPr>
        <w:t>2.</w:t>
      </w:r>
      <w:r w:rsidRPr="00D9118C">
        <w:rPr>
          <w:rFonts w:eastAsia="Calibri"/>
          <w:lang w:eastAsia="en-US"/>
        </w:rPr>
        <w:t xml:space="preserve"> предлага степенуване по приоритети на мерките по т.1, като отчита установения риск, причините за възникване на идентифицираните опасности и техните характеристики, включително осъществимостта на мерките и възможностите за инвестиции;</w:t>
      </w:r>
    </w:p>
    <w:p w:rsidR="00D37B57" w:rsidRPr="00D9118C" w:rsidRDefault="00D37B57" w:rsidP="00DC203D">
      <w:pPr>
        <w:ind w:firstLine="567"/>
        <w:jc w:val="both"/>
        <w:rPr>
          <w:rFonts w:eastAsia="Calibri"/>
          <w:lang w:eastAsia="en-US"/>
        </w:rPr>
      </w:pPr>
      <w:r w:rsidRPr="00D9118C">
        <w:rPr>
          <w:rFonts w:eastAsia="Calibri"/>
          <w:b/>
          <w:lang w:eastAsia="en-US"/>
        </w:rPr>
        <w:t>3.</w:t>
      </w:r>
      <w:r w:rsidRPr="00D9118C">
        <w:rPr>
          <w:rFonts w:eastAsia="Calibri"/>
          <w:lang w:eastAsia="en-US"/>
        </w:rPr>
        <w:t xml:space="preserve"> оценява ефикасността на предприетите от </w:t>
      </w:r>
      <w:r w:rsidR="007558B2" w:rsidRPr="00DC203D">
        <w:rPr>
          <w:rFonts w:eastAsia="Calibri"/>
          <w:lang w:eastAsia="en-US"/>
        </w:rPr>
        <w:t>ВЪЗЛОЖИТЕЛЯ</w:t>
      </w:r>
      <w:r w:rsidRPr="00D9118C">
        <w:rPr>
          <w:rFonts w:eastAsia="Calibri"/>
          <w:lang w:eastAsia="en-US"/>
        </w:rPr>
        <w:t xml:space="preserve"> мерки.</w:t>
      </w:r>
    </w:p>
    <w:p w:rsidR="00D37B57" w:rsidRPr="00D9118C" w:rsidRDefault="00D37B57" w:rsidP="00DC203D">
      <w:pPr>
        <w:ind w:firstLine="567"/>
        <w:jc w:val="both"/>
        <w:rPr>
          <w:rFonts w:eastAsia="Calibri"/>
          <w:lang w:eastAsia="en-US"/>
        </w:rPr>
      </w:pPr>
      <w:r w:rsidRPr="00D9118C">
        <w:rPr>
          <w:rFonts w:eastAsia="Calibri"/>
          <w:b/>
          <w:lang w:eastAsia="en-US"/>
        </w:rPr>
        <w:t>Чл. 7</w:t>
      </w:r>
      <w:r w:rsidRPr="00D9118C">
        <w:rPr>
          <w:rFonts w:eastAsia="Calibri"/>
          <w:lang w:eastAsia="en-US"/>
        </w:rPr>
        <w:t>. ИЗПЪЛНИТЕЛЯТ разр</w:t>
      </w:r>
      <w:r w:rsidR="007558B2">
        <w:rPr>
          <w:rFonts w:eastAsia="Calibri"/>
          <w:lang w:eastAsia="en-US"/>
        </w:rPr>
        <w:t xml:space="preserve">аботва препоръки за </w:t>
      </w:r>
      <w:r w:rsidR="007558B2" w:rsidRPr="00DC203D">
        <w:rPr>
          <w:rFonts w:eastAsia="Calibri"/>
          <w:lang w:eastAsia="en-US"/>
        </w:rPr>
        <w:t>ВЪЗЛОЖИТЕЛЯ</w:t>
      </w:r>
      <w:r w:rsidRPr="00D9118C">
        <w:rPr>
          <w:rFonts w:eastAsia="Calibri"/>
          <w:lang w:eastAsia="en-US"/>
        </w:rPr>
        <w:t xml:space="preserve"> за преустройството на работното място, организацията на труда и трудовото натоварване на работещи, които се нуждаят от специална закрила.</w:t>
      </w:r>
    </w:p>
    <w:p w:rsidR="00D37B57" w:rsidRPr="00D9118C" w:rsidRDefault="00D37B57" w:rsidP="00DC203D">
      <w:pPr>
        <w:ind w:firstLine="567"/>
        <w:jc w:val="both"/>
        <w:rPr>
          <w:rFonts w:eastAsia="Calibri"/>
          <w:lang w:eastAsia="en-US"/>
        </w:rPr>
      </w:pPr>
      <w:r w:rsidRPr="00D9118C">
        <w:rPr>
          <w:rFonts w:eastAsia="Calibri"/>
          <w:b/>
          <w:lang w:eastAsia="en-US"/>
        </w:rPr>
        <w:lastRenderedPageBreak/>
        <w:t>Чл. 8.</w:t>
      </w:r>
      <w:r w:rsidRPr="00D9118C">
        <w:rPr>
          <w:rFonts w:eastAsia="Calibri"/>
          <w:lang w:eastAsia="en-US"/>
        </w:rPr>
        <w:t xml:space="preserve"> ИЗПЪЛНИТЕЛЯТ е длъжен да:</w:t>
      </w:r>
    </w:p>
    <w:p w:rsidR="00D37B57" w:rsidRPr="00D9118C" w:rsidRDefault="00D37B57" w:rsidP="00DC203D">
      <w:pPr>
        <w:ind w:firstLine="567"/>
        <w:jc w:val="both"/>
        <w:rPr>
          <w:rFonts w:eastAsia="Calibri"/>
          <w:lang w:eastAsia="en-US"/>
        </w:rPr>
      </w:pPr>
      <w:r w:rsidRPr="00D9118C">
        <w:rPr>
          <w:rFonts w:eastAsia="Calibri"/>
          <w:b/>
          <w:lang w:eastAsia="en-US"/>
        </w:rPr>
        <w:t>1.</w:t>
      </w:r>
      <w:r w:rsidRPr="00D9118C">
        <w:rPr>
          <w:rFonts w:eastAsia="Calibri"/>
          <w:lang w:eastAsia="en-US"/>
        </w:rPr>
        <w:t xml:space="preserve"> разработва и участва в изпълнението на програми за обучение на ръководния персонал, на работещите и на техните представители по правилата за осигуряване на здраве и безопасност при работа и спазването на изискванията за безопасна работна практика:</w:t>
      </w:r>
    </w:p>
    <w:p w:rsidR="00D37B57" w:rsidRPr="00D9118C" w:rsidRDefault="00D37B57" w:rsidP="00DC203D">
      <w:pPr>
        <w:ind w:firstLine="567"/>
        <w:jc w:val="both"/>
        <w:rPr>
          <w:rFonts w:eastAsia="Calibri"/>
          <w:lang w:eastAsia="en-US"/>
        </w:rPr>
      </w:pPr>
      <w:r w:rsidRPr="00D9118C">
        <w:rPr>
          <w:rFonts w:eastAsia="Calibri"/>
          <w:b/>
          <w:lang w:eastAsia="en-US"/>
        </w:rPr>
        <w:t>2.</w:t>
      </w:r>
      <w:r w:rsidRPr="00D9118C">
        <w:rPr>
          <w:rFonts w:eastAsia="Calibri"/>
          <w:lang w:eastAsia="en-US"/>
        </w:rPr>
        <w:t xml:space="preserve"> организира и провежда обучението на работещите по правилата за първа помощ, </w:t>
      </w:r>
      <w:proofErr w:type="spellStart"/>
      <w:r w:rsidRPr="00D9118C">
        <w:rPr>
          <w:rFonts w:eastAsia="Calibri"/>
          <w:lang w:eastAsia="en-US"/>
        </w:rPr>
        <w:t>самопомощ</w:t>
      </w:r>
      <w:proofErr w:type="spellEnd"/>
      <w:r w:rsidRPr="00D9118C">
        <w:rPr>
          <w:rFonts w:eastAsia="Calibri"/>
          <w:lang w:eastAsia="en-US"/>
        </w:rPr>
        <w:t xml:space="preserve"> и взаимопомощ във връзка с конкретните опасности на работното място;</w:t>
      </w:r>
    </w:p>
    <w:p w:rsidR="00D37B57" w:rsidRPr="00D9118C" w:rsidRDefault="00D37B57" w:rsidP="00DC203D">
      <w:pPr>
        <w:ind w:firstLine="567"/>
        <w:jc w:val="both"/>
        <w:rPr>
          <w:rFonts w:eastAsia="Calibri"/>
          <w:lang w:eastAsia="en-US"/>
        </w:rPr>
      </w:pPr>
      <w:r w:rsidRPr="00D9118C">
        <w:rPr>
          <w:rFonts w:eastAsia="Calibri"/>
          <w:b/>
          <w:lang w:eastAsia="en-US"/>
        </w:rPr>
        <w:t>3.</w:t>
      </w:r>
      <w:r w:rsidRPr="00D9118C">
        <w:rPr>
          <w:rFonts w:eastAsia="Calibri"/>
          <w:lang w:eastAsia="en-US"/>
        </w:rPr>
        <w:t xml:space="preserve"> предоставя информация на работещите за здравните рискове, свързани с работата, и за резултатите от проведените медицински прегледи и изследвания;</w:t>
      </w:r>
    </w:p>
    <w:p w:rsidR="00D37B57" w:rsidRPr="00D9118C" w:rsidRDefault="00D37B57" w:rsidP="00DC203D">
      <w:pPr>
        <w:ind w:firstLine="567"/>
        <w:jc w:val="both"/>
        <w:rPr>
          <w:rFonts w:eastAsia="Calibri"/>
          <w:lang w:eastAsia="en-US"/>
        </w:rPr>
      </w:pPr>
      <w:r w:rsidRPr="00D9118C">
        <w:rPr>
          <w:rFonts w:eastAsia="Calibri"/>
          <w:b/>
          <w:lang w:eastAsia="en-US"/>
        </w:rPr>
        <w:t>4.</w:t>
      </w:r>
      <w:r w:rsidRPr="00D9118C">
        <w:rPr>
          <w:rFonts w:eastAsia="Calibri"/>
          <w:lang w:eastAsia="en-US"/>
        </w:rPr>
        <w:t xml:space="preserve"> дава индивидуални съвети на работещите във връзка със здравето и безопасността при работа;</w:t>
      </w:r>
    </w:p>
    <w:p w:rsidR="00D37B57" w:rsidRPr="00D9118C" w:rsidRDefault="00D37B57" w:rsidP="00DC203D">
      <w:pPr>
        <w:ind w:firstLine="567"/>
        <w:jc w:val="both"/>
        <w:rPr>
          <w:rFonts w:eastAsia="Calibri"/>
          <w:lang w:eastAsia="en-US"/>
        </w:rPr>
      </w:pPr>
      <w:r w:rsidRPr="00D9118C">
        <w:rPr>
          <w:rFonts w:eastAsia="Calibri"/>
          <w:b/>
          <w:lang w:eastAsia="en-US"/>
        </w:rPr>
        <w:t xml:space="preserve">5. </w:t>
      </w:r>
      <w:r w:rsidRPr="00D9118C">
        <w:rPr>
          <w:rFonts w:eastAsia="Calibri"/>
          <w:lang w:eastAsia="en-US"/>
        </w:rPr>
        <w:t>участва в реализирането на програми за промоция на здравето на работещите на работното място, отстраняване на рисковите фактори на начина на живот, опазване и укрепване на работоспособността и преодоляване на стреса при работа;</w:t>
      </w:r>
    </w:p>
    <w:p w:rsidR="00D37B57" w:rsidRPr="00D9118C" w:rsidRDefault="00D37B57" w:rsidP="00DC203D">
      <w:pPr>
        <w:ind w:firstLine="567"/>
        <w:jc w:val="both"/>
        <w:rPr>
          <w:rFonts w:eastAsia="Calibri"/>
          <w:lang w:eastAsia="en-US"/>
        </w:rPr>
      </w:pPr>
      <w:r w:rsidRPr="00D9118C">
        <w:rPr>
          <w:rFonts w:eastAsia="Calibri"/>
          <w:b/>
          <w:lang w:eastAsia="en-US"/>
        </w:rPr>
        <w:t>6.</w:t>
      </w:r>
      <w:r w:rsidR="007558B2">
        <w:rPr>
          <w:rFonts w:eastAsia="Calibri"/>
          <w:lang w:eastAsia="en-US"/>
        </w:rPr>
        <w:t xml:space="preserve"> подпомага </w:t>
      </w:r>
      <w:r w:rsidR="007558B2" w:rsidRPr="00DC203D">
        <w:rPr>
          <w:rFonts w:eastAsia="Calibri"/>
          <w:lang w:eastAsia="en-US"/>
        </w:rPr>
        <w:t>ВЪЗЛОЖИТЕЛЯ</w:t>
      </w:r>
      <w:r w:rsidRPr="00D9118C">
        <w:rPr>
          <w:rFonts w:eastAsia="Calibri"/>
          <w:lang w:eastAsia="en-US"/>
        </w:rPr>
        <w:t xml:space="preserve"> при изпълнението на нормативно установените изисквания, свързани със здравословните и безопасни условия на труд.;</w:t>
      </w:r>
    </w:p>
    <w:p w:rsidR="00D37B57" w:rsidRPr="00D9118C" w:rsidRDefault="00D37B57" w:rsidP="002D63F8">
      <w:pPr>
        <w:ind w:firstLine="567"/>
        <w:jc w:val="both"/>
        <w:rPr>
          <w:rFonts w:eastAsia="Calibri"/>
          <w:lang w:eastAsia="en-US"/>
        </w:rPr>
      </w:pPr>
      <w:r w:rsidRPr="00D9118C">
        <w:rPr>
          <w:rFonts w:eastAsia="Calibri"/>
          <w:b/>
          <w:lang w:eastAsia="en-US"/>
        </w:rPr>
        <w:t>7.</w:t>
      </w:r>
      <w:r w:rsidR="007558B2">
        <w:rPr>
          <w:rFonts w:eastAsia="Calibri"/>
          <w:lang w:eastAsia="en-US"/>
        </w:rPr>
        <w:t xml:space="preserve"> подпомага </w:t>
      </w:r>
      <w:r w:rsidR="007558B2" w:rsidRPr="00DC203D">
        <w:rPr>
          <w:rFonts w:eastAsia="Calibri"/>
          <w:lang w:eastAsia="en-US"/>
        </w:rPr>
        <w:t>ВЪЗЛОЖИТЕЛЯ</w:t>
      </w:r>
      <w:r w:rsidRPr="00D9118C">
        <w:rPr>
          <w:rFonts w:eastAsia="Calibri"/>
          <w:lang w:eastAsia="en-US"/>
        </w:rPr>
        <w:t xml:space="preserve"> при разработването на правила, норми и инструкции в предприятията за осигуряване на здраве и безопасност при работа и дава съвети на работещите за правилното им прилагане;</w:t>
      </w:r>
    </w:p>
    <w:p w:rsidR="00D37B57" w:rsidRPr="007558B2" w:rsidRDefault="00D37B57" w:rsidP="002D63F8">
      <w:pPr>
        <w:ind w:firstLine="567"/>
        <w:jc w:val="both"/>
        <w:rPr>
          <w:rFonts w:eastAsia="Calibri"/>
          <w:lang w:eastAsia="en-US"/>
        </w:rPr>
      </w:pPr>
      <w:r w:rsidRPr="00D9118C">
        <w:rPr>
          <w:rFonts w:eastAsia="Calibri"/>
          <w:b/>
          <w:lang w:eastAsia="en-US"/>
        </w:rPr>
        <w:t>8.</w:t>
      </w:r>
      <w:r w:rsidRPr="00D9118C">
        <w:rPr>
          <w:rFonts w:eastAsia="Calibri"/>
          <w:lang w:eastAsia="en-US"/>
        </w:rPr>
        <w:t xml:space="preserve"> консултира и подпомага комитетите и групите по условия на труд при осъществяване на д</w:t>
      </w:r>
      <w:r w:rsidR="007558B2">
        <w:rPr>
          <w:rFonts w:eastAsia="Calibri"/>
          <w:lang w:eastAsia="en-US"/>
        </w:rPr>
        <w:t>ейността им по чл. 29 от ЗЗБУТ.</w:t>
      </w:r>
    </w:p>
    <w:p w:rsidR="00D37B57" w:rsidRPr="00D9118C" w:rsidRDefault="00D37B57" w:rsidP="002D63F8">
      <w:pPr>
        <w:spacing w:after="60"/>
        <w:ind w:firstLine="567"/>
        <w:jc w:val="both"/>
        <w:rPr>
          <w:rFonts w:eastAsia="Calibri"/>
          <w:lang w:eastAsia="en-US"/>
        </w:rPr>
      </w:pPr>
      <w:r w:rsidRPr="00D9118C">
        <w:rPr>
          <w:rFonts w:eastAsia="Calibri"/>
          <w:b/>
          <w:lang w:eastAsia="en-US"/>
        </w:rPr>
        <w:t>Чл. 9.</w:t>
      </w:r>
      <w:r w:rsidRPr="00D9118C">
        <w:rPr>
          <w:rFonts w:eastAsia="Calibri"/>
          <w:lang w:eastAsia="en-US"/>
        </w:rPr>
        <w:t xml:space="preserve"> ИЗПЪЛНИТЕЛЯТ има право да получи договореното възнаграждение в сроковете и по начина, указани в настоящия договор.</w:t>
      </w:r>
    </w:p>
    <w:p w:rsidR="00D37B57" w:rsidRPr="00D9118C" w:rsidRDefault="00D37B57" w:rsidP="002D63F8">
      <w:pPr>
        <w:ind w:firstLine="567"/>
        <w:jc w:val="both"/>
        <w:rPr>
          <w:rFonts w:eastAsia="Calibri"/>
          <w:lang w:eastAsia="en-US"/>
        </w:rPr>
      </w:pPr>
      <w:r w:rsidRPr="00D9118C">
        <w:rPr>
          <w:rFonts w:eastAsia="Calibri"/>
          <w:b/>
          <w:lang w:eastAsia="en-US"/>
        </w:rPr>
        <w:t>Чл. 10.</w:t>
      </w:r>
      <w:r w:rsidRPr="00D9118C">
        <w:rPr>
          <w:rFonts w:eastAsia="Calibri"/>
          <w:lang w:eastAsia="en-US"/>
        </w:rPr>
        <w:t xml:space="preserve"> ИЗПЪЛНИТЕЛЯТ има право да получи достъп до работните места, необходим за осъществяване на задълженията по този договор.</w:t>
      </w:r>
    </w:p>
    <w:p w:rsidR="00D37B57" w:rsidRPr="00D9118C" w:rsidRDefault="00D37B57" w:rsidP="00D37B57">
      <w:pPr>
        <w:ind w:firstLine="567"/>
        <w:jc w:val="both"/>
        <w:rPr>
          <w:rFonts w:eastAsia="Calibri"/>
          <w:sz w:val="16"/>
          <w:szCs w:val="16"/>
          <w:lang w:eastAsia="en-US"/>
        </w:rPr>
      </w:pPr>
    </w:p>
    <w:p w:rsidR="00D37B57" w:rsidRPr="00D9118C" w:rsidRDefault="007558B2" w:rsidP="00D37B57">
      <w:pPr>
        <w:jc w:val="center"/>
        <w:rPr>
          <w:rFonts w:eastAsia="Calibri"/>
          <w:b/>
          <w:lang w:eastAsia="en-US"/>
        </w:rPr>
      </w:pPr>
      <w:r>
        <w:rPr>
          <w:rFonts w:eastAsia="Calibri"/>
          <w:b/>
          <w:lang w:eastAsia="en-US"/>
        </w:rPr>
        <w:t>V</w:t>
      </w:r>
      <w:r w:rsidR="00D37B57">
        <w:rPr>
          <w:rFonts w:eastAsia="Calibri"/>
          <w:b/>
          <w:lang w:eastAsia="en-US"/>
        </w:rPr>
        <w:t xml:space="preserve">. </w:t>
      </w:r>
      <w:r>
        <w:rPr>
          <w:rFonts w:eastAsia="Calibri"/>
          <w:b/>
          <w:lang w:eastAsia="en-US"/>
        </w:rPr>
        <w:t xml:space="preserve">ПРАВА И </w:t>
      </w:r>
      <w:r w:rsidR="00D37B57" w:rsidRPr="00D9118C">
        <w:rPr>
          <w:rFonts w:eastAsia="Calibri"/>
          <w:b/>
          <w:lang w:eastAsia="en-US"/>
        </w:rPr>
        <w:t>ЗАДЪЛЖЕНИЯ НА ВЪЗЛОЖИТЕЛЯ</w:t>
      </w:r>
    </w:p>
    <w:p w:rsidR="00D37B57" w:rsidRPr="00D9118C" w:rsidRDefault="00D37B57" w:rsidP="00D37B57">
      <w:pPr>
        <w:jc w:val="center"/>
        <w:rPr>
          <w:rFonts w:eastAsia="Calibri"/>
          <w:b/>
          <w:sz w:val="16"/>
          <w:szCs w:val="16"/>
          <w:lang w:eastAsia="en-US"/>
        </w:rPr>
      </w:pPr>
    </w:p>
    <w:p w:rsidR="00D37B57" w:rsidRPr="00D9118C" w:rsidRDefault="00D37B57" w:rsidP="002D63F8">
      <w:pPr>
        <w:ind w:firstLine="567"/>
        <w:jc w:val="both"/>
        <w:rPr>
          <w:lang w:eastAsia="en-US"/>
        </w:rPr>
      </w:pPr>
      <w:r w:rsidRPr="00D9118C">
        <w:rPr>
          <w:b/>
          <w:lang w:eastAsia="en-US"/>
        </w:rPr>
        <w:t>Чл. 11.</w:t>
      </w:r>
      <w:r w:rsidRPr="00D9118C">
        <w:rPr>
          <w:lang w:eastAsia="en-US"/>
        </w:rPr>
        <w:t xml:space="preserve"> Да изплати договорената цена в сроковете и по начина, посочени в настоящия договор.</w:t>
      </w:r>
    </w:p>
    <w:p w:rsidR="00D37B57" w:rsidRPr="00D9118C" w:rsidRDefault="00D37B57" w:rsidP="002D63F8">
      <w:pPr>
        <w:ind w:firstLine="567"/>
        <w:jc w:val="both"/>
        <w:rPr>
          <w:rFonts w:eastAsia="Calibri"/>
          <w:lang w:eastAsia="en-US"/>
        </w:rPr>
      </w:pPr>
      <w:r w:rsidRPr="00D9118C">
        <w:rPr>
          <w:rFonts w:eastAsia="Calibri"/>
          <w:b/>
          <w:lang w:eastAsia="en-US"/>
        </w:rPr>
        <w:t xml:space="preserve">Чл. 12. (1) </w:t>
      </w:r>
      <w:r w:rsidRPr="00D9118C">
        <w:rPr>
          <w:rFonts w:eastAsia="Calibri"/>
          <w:lang w:eastAsia="en-US"/>
        </w:rPr>
        <w:t>ВЪЗЛОЖИТЕЛЯТ е длъжен да осигури условия за осъществяване на извършваните от ИЗПЪЛНИТЕЛЯ дейности и да оказва съдействие на неговите специалисти, като:</w:t>
      </w:r>
    </w:p>
    <w:p w:rsidR="00D37B57" w:rsidRPr="00D9118C" w:rsidRDefault="00D37B57" w:rsidP="002D63F8">
      <w:pPr>
        <w:ind w:firstLine="567"/>
        <w:jc w:val="both"/>
        <w:rPr>
          <w:rFonts w:eastAsia="Calibri"/>
          <w:lang w:eastAsia="en-US"/>
        </w:rPr>
      </w:pPr>
      <w:r w:rsidRPr="00D9118C">
        <w:rPr>
          <w:rFonts w:eastAsia="Calibri"/>
          <w:b/>
          <w:lang w:eastAsia="en-US"/>
        </w:rPr>
        <w:t>1.</w:t>
      </w:r>
      <w:r w:rsidRPr="00D9118C">
        <w:rPr>
          <w:rFonts w:eastAsia="Calibri"/>
          <w:lang w:eastAsia="en-US"/>
        </w:rPr>
        <w:t xml:space="preserve"> предоставя място за извършване на дейностите;</w:t>
      </w:r>
    </w:p>
    <w:p w:rsidR="00D37B57" w:rsidRPr="00D9118C" w:rsidRDefault="00D37B57" w:rsidP="002D63F8">
      <w:pPr>
        <w:ind w:firstLine="567"/>
        <w:jc w:val="both"/>
        <w:rPr>
          <w:rFonts w:eastAsia="Calibri"/>
          <w:lang w:eastAsia="en-US"/>
        </w:rPr>
      </w:pPr>
      <w:r w:rsidRPr="00D9118C">
        <w:rPr>
          <w:rFonts w:eastAsia="Calibri"/>
          <w:b/>
          <w:lang w:eastAsia="en-US"/>
        </w:rPr>
        <w:t>2.</w:t>
      </w:r>
      <w:r w:rsidRPr="00D9118C">
        <w:rPr>
          <w:rFonts w:eastAsia="Calibri"/>
          <w:lang w:eastAsia="en-US"/>
        </w:rPr>
        <w:t xml:space="preserve"> определя свой служите за контакти и оказване съдействие на специалистите от страна на ИЗПЪЛНИТЕЛЯ;</w:t>
      </w:r>
    </w:p>
    <w:p w:rsidR="00D37B57" w:rsidRPr="00D9118C" w:rsidRDefault="00D37B57" w:rsidP="002D63F8">
      <w:pPr>
        <w:ind w:firstLine="567"/>
        <w:jc w:val="both"/>
        <w:rPr>
          <w:rFonts w:eastAsia="Calibri"/>
          <w:lang w:eastAsia="en-US"/>
        </w:rPr>
      </w:pPr>
      <w:r w:rsidRPr="00D9118C">
        <w:rPr>
          <w:rFonts w:eastAsia="Calibri"/>
          <w:b/>
          <w:lang w:eastAsia="en-US"/>
        </w:rPr>
        <w:t xml:space="preserve">3. </w:t>
      </w:r>
      <w:r w:rsidRPr="00D9118C">
        <w:rPr>
          <w:rFonts w:eastAsia="Calibri"/>
          <w:lang w:eastAsia="en-US"/>
        </w:rPr>
        <w:t>осигурява достъп до всички работни места;</w:t>
      </w:r>
    </w:p>
    <w:p w:rsidR="00D37B57" w:rsidRPr="00D9118C" w:rsidRDefault="00D37B57" w:rsidP="002D63F8">
      <w:pPr>
        <w:ind w:firstLine="567"/>
        <w:jc w:val="both"/>
        <w:rPr>
          <w:rFonts w:eastAsia="Calibri"/>
          <w:lang w:eastAsia="en-US"/>
        </w:rPr>
      </w:pPr>
      <w:r w:rsidRPr="00D9118C">
        <w:rPr>
          <w:rFonts w:eastAsia="Calibri"/>
          <w:b/>
          <w:lang w:eastAsia="en-US"/>
        </w:rPr>
        <w:t>4.</w:t>
      </w:r>
      <w:r w:rsidRPr="00D9118C">
        <w:rPr>
          <w:rFonts w:eastAsia="Calibri"/>
          <w:lang w:eastAsia="en-US"/>
        </w:rPr>
        <w:t xml:space="preserve"> предоставя техническа и медицинска информация, включително копия на болнични листове, както и друга информация, необходима за дейността на ИЗПЪЛНИТЕЛЯ;</w:t>
      </w:r>
    </w:p>
    <w:p w:rsidR="00D37B57" w:rsidRPr="00D9118C" w:rsidRDefault="00D37B57" w:rsidP="002D63F8">
      <w:pPr>
        <w:ind w:firstLine="567"/>
        <w:jc w:val="both"/>
        <w:rPr>
          <w:rFonts w:eastAsia="Calibri"/>
          <w:lang w:eastAsia="en-US"/>
        </w:rPr>
      </w:pPr>
      <w:r w:rsidRPr="00D9118C">
        <w:rPr>
          <w:rFonts w:eastAsia="Calibri"/>
          <w:b/>
          <w:lang w:eastAsia="en-US"/>
        </w:rPr>
        <w:t>5.</w:t>
      </w:r>
      <w:r w:rsidRPr="00D9118C">
        <w:rPr>
          <w:rFonts w:eastAsia="Calibri"/>
          <w:lang w:eastAsia="en-US"/>
        </w:rPr>
        <w:t xml:space="preserve"> осигурява вр</w:t>
      </w:r>
      <w:r w:rsidR="007558B2">
        <w:rPr>
          <w:rFonts w:eastAsia="Calibri"/>
          <w:lang w:eastAsia="en-US"/>
        </w:rPr>
        <w:t>ъзка с отделите на ЦУ на НЗОК</w:t>
      </w:r>
      <w:r w:rsidRPr="00D9118C">
        <w:rPr>
          <w:rFonts w:eastAsia="Calibri"/>
          <w:lang w:eastAsia="en-US"/>
        </w:rPr>
        <w:t xml:space="preserve"> или длъжностните лица, които имат отношение към условията на труд, безопасността на труда, опазването на околната среда, противопожарната охрана, материално-техническото снабдяване и други.</w:t>
      </w:r>
    </w:p>
    <w:p w:rsidR="00D37B57" w:rsidRPr="00D9118C" w:rsidRDefault="00D37B57" w:rsidP="002D63F8">
      <w:pPr>
        <w:ind w:firstLine="567"/>
        <w:jc w:val="both"/>
        <w:rPr>
          <w:rFonts w:eastAsia="Calibri"/>
          <w:lang w:eastAsia="en-US"/>
        </w:rPr>
      </w:pPr>
      <w:r w:rsidRPr="00D9118C">
        <w:rPr>
          <w:rFonts w:eastAsia="Calibri"/>
          <w:b/>
          <w:lang w:eastAsia="en-US"/>
        </w:rPr>
        <w:t>(2)</w:t>
      </w:r>
      <w:r w:rsidRPr="00D9118C">
        <w:rPr>
          <w:rFonts w:eastAsia="Calibri"/>
          <w:lang w:eastAsia="en-US"/>
        </w:rPr>
        <w:t xml:space="preserve"> Достъпът до работните места се осъществява по устано</w:t>
      </w:r>
      <w:r w:rsidR="007558B2">
        <w:rPr>
          <w:rFonts w:eastAsia="Calibri"/>
          <w:lang w:eastAsia="en-US"/>
        </w:rPr>
        <w:t>вения за това ред в ЦУ на НЗОК</w:t>
      </w:r>
      <w:r w:rsidRPr="00D9118C">
        <w:rPr>
          <w:rFonts w:eastAsia="Calibri"/>
          <w:lang w:eastAsia="en-US"/>
        </w:rPr>
        <w:t>.</w:t>
      </w:r>
    </w:p>
    <w:p w:rsidR="00D37B57" w:rsidRPr="00D9118C" w:rsidRDefault="00D37B57" w:rsidP="002D63F8">
      <w:pPr>
        <w:ind w:firstLine="567"/>
        <w:jc w:val="both"/>
        <w:rPr>
          <w:rFonts w:eastAsia="Calibri"/>
          <w:lang w:eastAsia="en-US"/>
        </w:rPr>
      </w:pPr>
      <w:r w:rsidRPr="00D9118C">
        <w:rPr>
          <w:rFonts w:eastAsia="Calibri"/>
          <w:b/>
          <w:lang w:eastAsia="en-US"/>
        </w:rPr>
        <w:t>Чл. 13.</w:t>
      </w:r>
      <w:r w:rsidRPr="00D9118C">
        <w:rPr>
          <w:rFonts w:eastAsia="Calibri"/>
          <w:lang w:eastAsia="en-US"/>
        </w:rPr>
        <w:t xml:space="preserve"> Да предостави на</w:t>
      </w:r>
      <w:r w:rsidR="007558B2">
        <w:rPr>
          <w:rFonts w:eastAsia="Calibri"/>
          <w:lang w:eastAsia="en-US"/>
        </w:rPr>
        <w:t xml:space="preserve"> ИЗПЪЛНИТЕЛЯ в срок от 7 работни дни</w:t>
      </w:r>
      <w:r w:rsidRPr="00D9118C">
        <w:rPr>
          <w:rFonts w:eastAsia="Calibri"/>
          <w:lang w:eastAsia="en-US"/>
        </w:rPr>
        <w:t xml:space="preserve"> след  сключването на този договор поименен списък на лицата, които ще бъдат обслужвани, съдържащ: лични данни – име, презиме, фамилия, ЕГН, длъжност (работно място), общ трудов стаж и трудов стаж по специалността.</w:t>
      </w:r>
    </w:p>
    <w:p w:rsidR="00D37B57" w:rsidRPr="00D9118C" w:rsidRDefault="00D37B57" w:rsidP="002D63F8">
      <w:pPr>
        <w:ind w:firstLine="567"/>
        <w:jc w:val="both"/>
        <w:rPr>
          <w:rFonts w:eastAsia="Calibri"/>
          <w:lang w:eastAsia="en-US"/>
        </w:rPr>
      </w:pPr>
      <w:r w:rsidRPr="00D9118C">
        <w:rPr>
          <w:rFonts w:eastAsia="Calibri"/>
          <w:b/>
          <w:lang w:eastAsia="en-US"/>
        </w:rPr>
        <w:t xml:space="preserve">Чл. 14. </w:t>
      </w:r>
      <w:r w:rsidRPr="00D9118C">
        <w:rPr>
          <w:rFonts w:eastAsia="Calibri"/>
          <w:lang w:eastAsia="en-US"/>
        </w:rPr>
        <w:t xml:space="preserve">ВЪЗЛОЖИТЕЛЯТ се задължава при разкриване на нови работни места, при </w:t>
      </w:r>
      <w:proofErr w:type="spellStart"/>
      <w:r w:rsidRPr="00D9118C">
        <w:rPr>
          <w:rFonts w:eastAsia="Calibri"/>
          <w:lang w:eastAsia="en-US"/>
        </w:rPr>
        <w:t>новопостъпили</w:t>
      </w:r>
      <w:proofErr w:type="spellEnd"/>
      <w:r w:rsidRPr="00D9118C">
        <w:rPr>
          <w:rFonts w:eastAsia="Calibri"/>
          <w:lang w:eastAsia="en-US"/>
        </w:rPr>
        <w:t xml:space="preserve"> и/или напуснали работници и служители да уведоми ИЗПЪЛНИТЕЛЯ в срок от 15 дни от настъпване на описаните събития.</w:t>
      </w:r>
    </w:p>
    <w:p w:rsidR="00D37B57" w:rsidRPr="002D63F8" w:rsidRDefault="00D37B57" w:rsidP="002D63F8">
      <w:pPr>
        <w:ind w:firstLine="567"/>
        <w:jc w:val="both"/>
        <w:rPr>
          <w:rFonts w:eastAsia="Calibri"/>
          <w:lang w:eastAsia="en-US"/>
        </w:rPr>
      </w:pPr>
      <w:r w:rsidRPr="00D9118C">
        <w:rPr>
          <w:rFonts w:eastAsia="Calibri"/>
          <w:b/>
          <w:lang w:eastAsia="en-US"/>
        </w:rPr>
        <w:t>Чл. 15.</w:t>
      </w:r>
      <w:r w:rsidRPr="00D9118C">
        <w:rPr>
          <w:rFonts w:eastAsia="Calibri"/>
          <w:lang w:eastAsia="en-US"/>
        </w:rPr>
        <w:t xml:space="preserve"> ВЪЗЛОЖИТЕЛЯТ се задължава да уведоми ИЗПЪЛНИТЕЛЯ и изисква неговото участие при избор на ново технологично оборудване и въвеждане на нови работни процеси, методи, суровини и материали с цел определян</w:t>
      </w:r>
      <w:r w:rsidR="002D63F8">
        <w:rPr>
          <w:rFonts w:eastAsia="Calibri"/>
          <w:lang w:eastAsia="en-US"/>
        </w:rPr>
        <w:t>е на потенциалния здравен риск.</w:t>
      </w:r>
    </w:p>
    <w:p w:rsidR="00D37B57" w:rsidRPr="00D9118C" w:rsidRDefault="00D37B57" w:rsidP="002D63F8">
      <w:pPr>
        <w:ind w:firstLine="567"/>
        <w:jc w:val="both"/>
        <w:rPr>
          <w:lang w:eastAsia="en-US"/>
        </w:rPr>
      </w:pPr>
      <w:r w:rsidRPr="00D9118C">
        <w:rPr>
          <w:b/>
          <w:lang w:eastAsia="en-US"/>
        </w:rPr>
        <w:lastRenderedPageBreak/>
        <w:t>Чл. 16</w:t>
      </w:r>
      <w:r w:rsidRPr="00D9118C">
        <w:rPr>
          <w:lang w:eastAsia="en-US"/>
        </w:rPr>
        <w:t>. ВЪЗЛОЖИТЕЛЯТ има право да контролира по всяко време изпълнението на договора, без с това да пречи на работата на ИЗПЪЛНИТЕЛЯ.</w:t>
      </w:r>
    </w:p>
    <w:p w:rsidR="00D37B57" w:rsidRPr="00D9118C" w:rsidRDefault="00D37B57" w:rsidP="002D63F8">
      <w:pPr>
        <w:ind w:firstLine="567"/>
        <w:jc w:val="both"/>
        <w:rPr>
          <w:lang w:eastAsia="en-US"/>
        </w:rPr>
      </w:pPr>
      <w:r w:rsidRPr="00D9118C">
        <w:rPr>
          <w:b/>
          <w:lang w:eastAsia="en-US"/>
        </w:rPr>
        <w:t>Чл. 17.</w:t>
      </w:r>
      <w:r w:rsidRPr="00D9118C">
        <w:rPr>
          <w:lang w:eastAsia="en-US"/>
        </w:rPr>
        <w:t xml:space="preserve"> ВЪЗЛОЖИТЕЛЯТ има право да изисква отчет за извършената работа от ИЗПЪЛНИТЕЛЯ.</w:t>
      </w:r>
    </w:p>
    <w:p w:rsidR="00D37B57" w:rsidRPr="00E20E8B" w:rsidRDefault="002D63F8" w:rsidP="00D37B57">
      <w:pPr>
        <w:spacing w:before="120" w:after="120"/>
        <w:contextualSpacing/>
        <w:jc w:val="center"/>
        <w:rPr>
          <w:rFonts w:eastAsia="Calibri"/>
          <w:b/>
          <w:lang w:eastAsia="en-US"/>
        </w:rPr>
      </w:pPr>
      <w:r>
        <w:rPr>
          <w:rFonts w:eastAsia="Calibri"/>
          <w:b/>
          <w:lang w:eastAsia="en-US"/>
        </w:rPr>
        <w:t>VІ</w:t>
      </w:r>
      <w:r w:rsidR="00D37B57">
        <w:rPr>
          <w:rFonts w:eastAsia="Calibri"/>
          <w:b/>
          <w:lang w:eastAsia="en-US"/>
        </w:rPr>
        <w:t xml:space="preserve">. </w:t>
      </w:r>
      <w:r w:rsidR="00D37B57" w:rsidRPr="00D9118C">
        <w:rPr>
          <w:rFonts w:eastAsia="Calibri"/>
          <w:b/>
          <w:lang w:eastAsia="en-US"/>
        </w:rPr>
        <w:t>СРОК НА ДЕЙСТВИЕ НА ДОГОВОРА</w:t>
      </w:r>
    </w:p>
    <w:p w:rsidR="00D37B57" w:rsidRPr="00E20E8B" w:rsidRDefault="00D37B57" w:rsidP="00D37B57">
      <w:pPr>
        <w:spacing w:before="120" w:after="120"/>
        <w:contextualSpacing/>
        <w:jc w:val="center"/>
        <w:rPr>
          <w:rFonts w:eastAsia="Calibri"/>
          <w:b/>
          <w:sz w:val="16"/>
          <w:szCs w:val="16"/>
          <w:lang w:eastAsia="en-US"/>
        </w:rPr>
      </w:pPr>
    </w:p>
    <w:p w:rsidR="00D37B57" w:rsidRPr="00D9118C" w:rsidRDefault="00D37B57" w:rsidP="00D37B57">
      <w:pPr>
        <w:spacing w:before="120" w:after="120"/>
        <w:ind w:firstLine="567"/>
        <w:contextualSpacing/>
        <w:jc w:val="both"/>
        <w:rPr>
          <w:rFonts w:eastAsia="Calibri"/>
          <w:lang w:eastAsia="en-US"/>
        </w:rPr>
      </w:pPr>
      <w:r w:rsidRPr="00D9118C">
        <w:rPr>
          <w:rFonts w:eastAsia="Calibri"/>
          <w:b/>
          <w:lang w:eastAsia="en-US"/>
        </w:rPr>
        <w:t>Чл. 18.</w:t>
      </w:r>
      <w:r w:rsidRPr="00D9118C">
        <w:rPr>
          <w:rFonts w:eastAsia="Calibri"/>
          <w:lang w:eastAsia="en-US"/>
        </w:rPr>
        <w:t xml:space="preserve"> Договорът влиза в сила от датата на сключване и е със срок на действие </w:t>
      </w:r>
      <w:r w:rsidRPr="00D9118C">
        <w:rPr>
          <w:rFonts w:eastAsia="Calibri"/>
          <w:lang w:val="ru-RU" w:eastAsia="en-US"/>
        </w:rPr>
        <w:t>1</w:t>
      </w:r>
      <w:r w:rsidRPr="00D9118C">
        <w:rPr>
          <w:rFonts w:eastAsia="Calibri"/>
          <w:lang w:eastAsia="en-US"/>
        </w:rPr>
        <w:t xml:space="preserve"> година.</w:t>
      </w:r>
    </w:p>
    <w:p w:rsidR="00D37B57" w:rsidRPr="00D9118C" w:rsidRDefault="00D37B57" w:rsidP="00D37B57">
      <w:pPr>
        <w:tabs>
          <w:tab w:val="left" w:pos="567"/>
        </w:tabs>
        <w:spacing w:before="120" w:after="120"/>
        <w:contextualSpacing/>
        <w:jc w:val="center"/>
        <w:rPr>
          <w:rFonts w:eastAsia="Calibri"/>
          <w:b/>
          <w:lang w:eastAsia="en-US"/>
        </w:rPr>
      </w:pPr>
    </w:p>
    <w:p w:rsidR="00D37B57" w:rsidRPr="00E20E8B" w:rsidRDefault="00D37B57" w:rsidP="00D37B57">
      <w:pPr>
        <w:tabs>
          <w:tab w:val="left" w:pos="567"/>
        </w:tabs>
        <w:contextualSpacing/>
        <w:jc w:val="center"/>
        <w:rPr>
          <w:rFonts w:eastAsia="Calibri"/>
          <w:b/>
          <w:bCs/>
          <w:lang w:eastAsia="en-US"/>
        </w:rPr>
      </w:pPr>
      <w:r>
        <w:rPr>
          <w:rFonts w:eastAsia="Calibri"/>
          <w:b/>
          <w:bCs/>
          <w:lang w:eastAsia="en-US"/>
        </w:rPr>
        <w:t>І</w:t>
      </w:r>
      <w:r w:rsidRPr="00D9118C">
        <w:rPr>
          <w:rFonts w:eastAsia="Calibri"/>
          <w:b/>
          <w:bCs/>
          <w:lang w:eastAsia="en-US"/>
        </w:rPr>
        <w:t>Х. ПРЕКРАТЯВАНЕ НА ДОГОВОРА</w:t>
      </w:r>
    </w:p>
    <w:p w:rsidR="00D37B57" w:rsidRPr="00E20E8B" w:rsidRDefault="00D37B57" w:rsidP="00D37B57">
      <w:pPr>
        <w:tabs>
          <w:tab w:val="left" w:pos="567"/>
        </w:tabs>
        <w:contextualSpacing/>
        <w:jc w:val="center"/>
        <w:rPr>
          <w:rFonts w:eastAsia="Calibri"/>
          <w:b/>
          <w:bCs/>
          <w:lang w:eastAsia="en-US"/>
        </w:rPr>
      </w:pPr>
    </w:p>
    <w:p w:rsidR="00D37B57" w:rsidRPr="00D9118C" w:rsidRDefault="00D37B57" w:rsidP="002D63F8">
      <w:pPr>
        <w:ind w:firstLine="567"/>
        <w:jc w:val="both"/>
        <w:rPr>
          <w:lang w:eastAsia="en-US"/>
        </w:rPr>
      </w:pPr>
      <w:r w:rsidRPr="00D9118C">
        <w:rPr>
          <w:b/>
          <w:bCs/>
          <w:lang w:eastAsia="en-US"/>
        </w:rPr>
        <w:t>Чл. 19.</w:t>
      </w:r>
      <w:r w:rsidR="002D63F8">
        <w:rPr>
          <w:b/>
          <w:bCs/>
          <w:lang w:eastAsia="en-US"/>
        </w:rPr>
        <w:t>(1)</w:t>
      </w:r>
      <w:r w:rsidRPr="00D9118C">
        <w:rPr>
          <w:lang w:eastAsia="en-US"/>
        </w:rPr>
        <w:t xml:space="preserve"> Договорът се прекратява:</w:t>
      </w:r>
    </w:p>
    <w:p w:rsidR="00D37B57" w:rsidRPr="00D9118C" w:rsidRDefault="00D37B57" w:rsidP="002D63F8">
      <w:pPr>
        <w:ind w:firstLine="708"/>
        <w:jc w:val="both"/>
        <w:rPr>
          <w:lang w:eastAsia="en-US"/>
        </w:rPr>
      </w:pPr>
      <w:r w:rsidRPr="00D9118C">
        <w:rPr>
          <w:lang w:eastAsia="en-US"/>
        </w:rPr>
        <w:t>1. с изпълнението му;</w:t>
      </w:r>
    </w:p>
    <w:p w:rsidR="00D37B57" w:rsidRPr="00D9118C" w:rsidRDefault="00D37B57" w:rsidP="002D63F8">
      <w:pPr>
        <w:ind w:firstLine="708"/>
        <w:jc w:val="both"/>
        <w:rPr>
          <w:lang w:eastAsia="en-US"/>
        </w:rPr>
      </w:pPr>
      <w:r w:rsidRPr="00D9118C">
        <w:rPr>
          <w:lang w:eastAsia="en-US"/>
        </w:rPr>
        <w:t>2. по взаимно съгласие на страните, изразено в писмена форма;</w:t>
      </w:r>
    </w:p>
    <w:p w:rsidR="00D37B57" w:rsidRDefault="00D37B57" w:rsidP="002D63F8">
      <w:pPr>
        <w:ind w:firstLine="708"/>
        <w:jc w:val="both"/>
        <w:rPr>
          <w:lang w:eastAsia="en-US"/>
        </w:rPr>
      </w:pPr>
      <w:r w:rsidRPr="00D9118C">
        <w:rPr>
          <w:lang w:eastAsia="en-US"/>
        </w:rPr>
        <w:t>3. при неизпълнение на някое от задълженията на ИЗПЪЛНИТЕЛЯ, с 14-дневно предизвестие от страна на ВЪЗЛОЖИТЕЛЯ.</w:t>
      </w:r>
    </w:p>
    <w:p w:rsidR="00D37B57" w:rsidRPr="002D63F8" w:rsidRDefault="002D63F8" w:rsidP="002D63F8">
      <w:pPr>
        <w:widowControl w:val="0"/>
        <w:suppressAutoHyphens/>
        <w:ind w:right="-468" w:firstLine="708"/>
        <w:jc w:val="both"/>
        <w:rPr>
          <w:rFonts w:eastAsia="Lucida Sans Unicode" w:cs="Tahoma"/>
          <w:color w:val="000000"/>
          <w:lang w:bidi="en-US"/>
        </w:rPr>
      </w:pPr>
      <w:r w:rsidRPr="008A7DB9">
        <w:rPr>
          <w:b/>
        </w:rPr>
        <w:t>(</w:t>
      </w:r>
      <w:r>
        <w:rPr>
          <w:b/>
        </w:rPr>
        <w:t>2</w:t>
      </w:r>
      <w:r w:rsidRPr="008A7DB9">
        <w:rPr>
          <w:b/>
        </w:rPr>
        <w:t>)</w:t>
      </w:r>
      <w:r>
        <w:rPr>
          <w:b/>
        </w:rPr>
        <w:t xml:space="preserve"> </w:t>
      </w:r>
      <w:r w:rsidRPr="00D46577">
        <w:t xml:space="preserve">В случай, че договорът </w:t>
      </w:r>
      <w:r>
        <w:t>бъде прекратен на основание т.3</w:t>
      </w:r>
      <w:r>
        <w:t xml:space="preserve"> на ал.1</w:t>
      </w:r>
      <w:r>
        <w:t xml:space="preserve"> ИЗПЪЛНИТЕЛЯТ дължи </w:t>
      </w:r>
      <w:r w:rsidRPr="00D46577">
        <w:t>възстановяване на полученото авансово плащане в пълен размер, в 10-дневен срок от прекратяването на договора.</w:t>
      </w:r>
    </w:p>
    <w:p w:rsidR="00D37B57" w:rsidRPr="00D9118C" w:rsidRDefault="00D37B57" w:rsidP="00D37B57">
      <w:pPr>
        <w:jc w:val="center"/>
        <w:rPr>
          <w:b/>
          <w:bCs/>
          <w:lang w:eastAsia="en-US"/>
        </w:rPr>
      </w:pPr>
      <w:r w:rsidRPr="00D9118C">
        <w:rPr>
          <w:b/>
          <w:bCs/>
          <w:lang w:val="en-US" w:eastAsia="en-US"/>
        </w:rPr>
        <w:t>X</w:t>
      </w:r>
      <w:r w:rsidRPr="00D9118C">
        <w:rPr>
          <w:b/>
          <w:bCs/>
          <w:lang w:eastAsia="en-US"/>
        </w:rPr>
        <w:t>. ДРУГИ УСЛОВИЯ</w:t>
      </w:r>
    </w:p>
    <w:p w:rsidR="00D37B57" w:rsidRPr="00D9118C" w:rsidRDefault="00D37B57" w:rsidP="00D37B57">
      <w:pPr>
        <w:jc w:val="center"/>
        <w:rPr>
          <w:b/>
          <w:bCs/>
          <w:lang w:eastAsia="en-US"/>
        </w:rPr>
      </w:pPr>
    </w:p>
    <w:p w:rsidR="00D37B57" w:rsidRPr="002D63F8" w:rsidRDefault="00D37B57" w:rsidP="002D63F8">
      <w:pPr>
        <w:spacing w:after="100" w:afterAutospacing="1"/>
        <w:ind w:firstLine="567"/>
        <w:contextualSpacing/>
        <w:jc w:val="both"/>
        <w:rPr>
          <w:rFonts w:eastAsia="Calibri"/>
          <w:lang w:eastAsia="en-US"/>
        </w:rPr>
      </w:pPr>
      <w:r w:rsidRPr="00D9118C">
        <w:rPr>
          <w:rFonts w:eastAsia="Calibri"/>
          <w:b/>
          <w:lang w:eastAsia="en-US"/>
        </w:rPr>
        <w:t>Чл. 20.</w:t>
      </w:r>
      <w:r w:rsidRPr="00D9118C">
        <w:rPr>
          <w:rFonts w:eastAsia="Calibri"/>
          <w:lang w:eastAsia="en-US"/>
        </w:rPr>
        <w:t xml:space="preserve"> Всички съобщения и уведомления между страните по настоящия договор ще бъдат в писмена форма.</w:t>
      </w:r>
    </w:p>
    <w:p w:rsidR="00D37B57" w:rsidRPr="00D9118C" w:rsidRDefault="00D37B57" w:rsidP="002D63F8">
      <w:pPr>
        <w:spacing w:after="100" w:afterAutospacing="1"/>
        <w:ind w:firstLine="567"/>
        <w:contextualSpacing/>
        <w:jc w:val="both"/>
        <w:rPr>
          <w:rFonts w:eastAsia="Calibri"/>
          <w:lang w:eastAsia="en-US"/>
        </w:rPr>
      </w:pPr>
      <w:r w:rsidRPr="00D9118C">
        <w:rPr>
          <w:rFonts w:eastAsia="Calibri"/>
          <w:b/>
          <w:lang w:eastAsia="en-US"/>
        </w:rPr>
        <w:t>Чл. 21.</w:t>
      </w:r>
      <w:r w:rsidRPr="00D9118C">
        <w:rPr>
          <w:rFonts w:eastAsia="Calibri"/>
          <w:lang w:eastAsia="en-US"/>
        </w:rPr>
        <w:t xml:space="preserve"> Страните по настоящия договор се задължав</w:t>
      </w:r>
      <w:r w:rsidR="002D63F8">
        <w:rPr>
          <w:rFonts w:eastAsia="Calibri"/>
          <w:lang w:eastAsia="en-US"/>
        </w:rPr>
        <w:t>ат да не предоставят</w:t>
      </w:r>
      <w:r w:rsidRPr="00D9118C">
        <w:rPr>
          <w:rFonts w:eastAsia="Calibri"/>
          <w:lang w:eastAsia="en-US"/>
        </w:rPr>
        <w:t xml:space="preserve"> на трети лица информацията, разменена по </w:t>
      </w:r>
      <w:r w:rsidR="002D63F8">
        <w:rPr>
          <w:rFonts w:eastAsia="Calibri"/>
          <w:lang w:eastAsia="en-US"/>
        </w:rPr>
        <w:t>повод изпълнение предмета на договора.</w:t>
      </w:r>
    </w:p>
    <w:p w:rsidR="00D37B57" w:rsidRPr="002D63F8" w:rsidRDefault="00D37B57" w:rsidP="002D63F8">
      <w:pPr>
        <w:spacing w:after="100" w:afterAutospacing="1"/>
        <w:ind w:firstLine="567"/>
        <w:contextualSpacing/>
        <w:jc w:val="both"/>
        <w:rPr>
          <w:rFonts w:eastAsia="Calibri"/>
          <w:lang w:eastAsia="en-US"/>
        </w:rPr>
      </w:pPr>
      <w:r w:rsidRPr="00D9118C">
        <w:rPr>
          <w:rFonts w:eastAsia="Calibri"/>
          <w:b/>
          <w:bCs/>
          <w:lang w:eastAsia="en-US"/>
        </w:rPr>
        <w:t>Чл. 22.</w:t>
      </w:r>
      <w:r w:rsidRPr="00D9118C">
        <w:rPr>
          <w:rFonts w:eastAsia="Calibri"/>
          <w:lang w:eastAsia="en-US"/>
        </w:rPr>
        <w:t xml:space="preserve"> Страните по настоящия договор ще решават споровете, възникнали в процеса на изпълнението му и изпълнението на договорните клаузи по взаимно съгласие и с писмени споразумения, а при разногласия въпросът се отнася за решаване от съда.</w:t>
      </w:r>
    </w:p>
    <w:p w:rsidR="00D37B57" w:rsidRDefault="00D37B57" w:rsidP="002D63F8">
      <w:pPr>
        <w:spacing w:after="100" w:afterAutospacing="1"/>
        <w:ind w:firstLine="567"/>
        <w:contextualSpacing/>
        <w:jc w:val="both"/>
        <w:rPr>
          <w:rFonts w:eastAsia="Calibri"/>
          <w:lang w:eastAsia="en-US"/>
        </w:rPr>
      </w:pPr>
      <w:r w:rsidRPr="00D9118C">
        <w:rPr>
          <w:rFonts w:eastAsia="Calibri"/>
          <w:b/>
          <w:bCs/>
          <w:lang w:eastAsia="en-US"/>
        </w:rPr>
        <w:t>Чл. 23.</w:t>
      </w:r>
      <w:r w:rsidRPr="00D9118C">
        <w:rPr>
          <w:rFonts w:eastAsia="Calibri"/>
          <w:lang w:eastAsia="en-US"/>
        </w:rPr>
        <w:t xml:space="preserve"> За неуредени по настоящия договор въпроси се прилагат разпоредбите на гражданското законодателство.</w:t>
      </w:r>
    </w:p>
    <w:p w:rsidR="00D37B57" w:rsidRDefault="00D37B57" w:rsidP="00D37B57">
      <w:pPr>
        <w:spacing w:line="276" w:lineRule="auto"/>
        <w:ind w:firstLine="567"/>
        <w:contextualSpacing/>
        <w:jc w:val="both"/>
        <w:rPr>
          <w:rFonts w:eastAsia="Calibri"/>
          <w:sz w:val="12"/>
          <w:szCs w:val="12"/>
          <w:lang w:eastAsia="en-US"/>
        </w:rPr>
      </w:pPr>
    </w:p>
    <w:p w:rsidR="002D63F8" w:rsidRPr="00532183" w:rsidRDefault="002D63F8" w:rsidP="00D37B57">
      <w:pPr>
        <w:spacing w:line="276" w:lineRule="auto"/>
        <w:ind w:firstLine="567"/>
        <w:contextualSpacing/>
        <w:jc w:val="both"/>
        <w:rPr>
          <w:rFonts w:eastAsia="Calibri"/>
          <w:sz w:val="12"/>
          <w:szCs w:val="12"/>
          <w:lang w:eastAsia="en-US"/>
        </w:rPr>
      </w:pPr>
    </w:p>
    <w:p w:rsidR="00D37B57" w:rsidRPr="00D9118C" w:rsidRDefault="00D37B57" w:rsidP="00D37B57">
      <w:pPr>
        <w:spacing w:after="60"/>
        <w:ind w:firstLine="708"/>
        <w:rPr>
          <w:lang w:eastAsia="en-US"/>
        </w:rPr>
      </w:pPr>
      <w:r w:rsidRPr="00D9118C">
        <w:rPr>
          <w:lang w:eastAsia="en-US"/>
        </w:rPr>
        <w:t>Неразделна част от настоящия договор са:</w:t>
      </w:r>
    </w:p>
    <w:p w:rsidR="00D37B57" w:rsidRPr="00D9118C" w:rsidRDefault="00D37B57" w:rsidP="00D37B57">
      <w:pPr>
        <w:numPr>
          <w:ilvl w:val="0"/>
          <w:numId w:val="3"/>
        </w:numPr>
        <w:tabs>
          <w:tab w:val="num" w:pos="567"/>
        </w:tabs>
        <w:ind w:hanging="436"/>
        <w:rPr>
          <w:lang w:eastAsia="en-US"/>
        </w:rPr>
      </w:pPr>
      <w:r w:rsidRPr="00D9118C">
        <w:rPr>
          <w:lang w:eastAsia="en-US"/>
        </w:rPr>
        <w:t>Удостоверение за регистрация на СТМ № ………………………. на Министерство на здравеопазването;</w:t>
      </w:r>
    </w:p>
    <w:p w:rsidR="00D37B57" w:rsidRPr="00D9118C" w:rsidRDefault="00D37B57" w:rsidP="00D37B57">
      <w:pPr>
        <w:numPr>
          <w:ilvl w:val="0"/>
          <w:numId w:val="3"/>
        </w:numPr>
        <w:tabs>
          <w:tab w:val="num" w:pos="567"/>
        </w:tabs>
        <w:ind w:hanging="436"/>
        <w:rPr>
          <w:lang w:eastAsia="en-US"/>
        </w:rPr>
      </w:pPr>
      <w:r w:rsidRPr="00D9118C">
        <w:rPr>
          <w:lang w:eastAsia="en-US"/>
        </w:rPr>
        <w:t xml:space="preserve">Ценово предложение на </w:t>
      </w:r>
      <w:r w:rsidRPr="00D9118C">
        <w:rPr>
          <w:bCs/>
          <w:lang w:eastAsia="en-US"/>
        </w:rPr>
        <w:t>ИЗПЪЛНИТЕЛЯ</w:t>
      </w:r>
      <w:r w:rsidRPr="00D9118C">
        <w:rPr>
          <w:lang w:eastAsia="en-US"/>
        </w:rPr>
        <w:t>;</w:t>
      </w:r>
    </w:p>
    <w:p w:rsidR="00D37B57" w:rsidRPr="00D9118C" w:rsidRDefault="00D37B57" w:rsidP="00D37B57">
      <w:pPr>
        <w:numPr>
          <w:ilvl w:val="0"/>
          <w:numId w:val="3"/>
        </w:numPr>
        <w:tabs>
          <w:tab w:val="num" w:pos="567"/>
        </w:tabs>
        <w:spacing w:after="240"/>
        <w:ind w:hanging="436"/>
        <w:rPr>
          <w:lang w:eastAsia="en-US"/>
        </w:rPr>
      </w:pPr>
      <w:r w:rsidRPr="00D9118C">
        <w:rPr>
          <w:lang w:eastAsia="en-US"/>
        </w:rPr>
        <w:t xml:space="preserve">Техническо предложение на </w:t>
      </w:r>
      <w:r w:rsidRPr="00D9118C">
        <w:rPr>
          <w:bCs/>
          <w:lang w:eastAsia="en-US"/>
        </w:rPr>
        <w:t>ИЗПЪЛНИТЕЛЯ</w:t>
      </w:r>
      <w:r w:rsidRPr="00D9118C">
        <w:rPr>
          <w:lang w:eastAsia="en-US"/>
        </w:rPr>
        <w:t>;</w:t>
      </w:r>
    </w:p>
    <w:p w:rsidR="00D37B57" w:rsidRPr="00D9118C" w:rsidRDefault="00D37B57" w:rsidP="00D37B57">
      <w:pPr>
        <w:ind w:firstLine="567"/>
        <w:rPr>
          <w:lang w:eastAsia="en-US"/>
        </w:rPr>
      </w:pPr>
      <w:r w:rsidRPr="00D9118C">
        <w:rPr>
          <w:lang w:eastAsia="en-US"/>
        </w:rPr>
        <w:t>Настоящият договор се сключи в 2 /два/ еднообразни екземпляра, по един за всяка от страните.</w:t>
      </w:r>
    </w:p>
    <w:p w:rsidR="00D37B57" w:rsidRPr="00D9118C" w:rsidRDefault="00D37B57" w:rsidP="00D37B57">
      <w:pPr>
        <w:contextualSpacing/>
        <w:jc w:val="both"/>
        <w:rPr>
          <w:rFonts w:eastAsia="Calibri"/>
          <w:sz w:val="16"/>
          <w:szCs w:val="16"/>
          <w:lang w:eastAsia="en-US"/>
        </w:rPr>
      </w:pPr>
    </w:p>
    <w:p w:rsidR="00D37B57" w:rsidRPr="00D9118C" w:rsidRDefault="00D37B57" w:rsidP="00D37B57">
      <w:pPr>
        <w:contextualSpacing/>
        <w:jc w:val="both"/>
        <w:rPr>
          <w:rFonts w:eastAsia="Calibri"/>
          <w:sz w:val="16"/>
          <w:szCs w:val="16"/>
          <w:lang w:eastAsia="en-US"/>
        </w:rPr>
      </w:pPr>
    </w:p>
    <w:p w:rsidR="00D37B57" w:rsidRPr="00D9118C" w:rsidRDefault="00D37B57" w:rsidP="00D37B57">
      <w:pPr>
        <w:spacing w:line="360" w:lineRule="auto"/>
        <w:rPr>
          <w:b/>
          <w:lang w:eastAsia="en-US"/>
        </w:rPr>
      </w:pPr>
      <w:r w:rsidRPr="00D9118C">
        <w:rPr>
          <w:b/>
          <w:lang w:eastAsia="en-US"/>
        </w:rPr>
        <w:t xml:space="preserve">ВЪЗЛОЖИТЕЛ: </w:t>
      </w:r>
      <w:r w:rsidRPr="00D9118C">
        <w:rPr>
          <w:b/>
          <w:lang w:eastAsia="en-US"/>
        </w:rPr>
        <w:tab/>
      </w:r>
      <w:r w:rsidRPr="00D9118C">
        <w:rPr>
          <w:b/>
          <w:lang w:eastAsia="en-US"/>
        </w:rPr>
        <w:tab/>
      </w:r>
      <w:r w:rsidRPr="00D9118C">
        <w:rPr>
          <w:b/>
          <w:lang w:eastAsia="en-US"/>
        </w:rPr>
        <w:tab/>
      </w:r>
      <w:r w:rsidRPr="00D9118C">
        <w:rPr>
          <w:b/>
          <w:lang w:eastAsia="en-US"/>
        </w:rPr>
        <w:tab/>
      </w:r>
      <w:r w:rsidRPr="00D9118C">
        <w:rPr>
          <w:b/>
          <w:lang w:eastAsia="en-US"/>
        </w:rPr>
        <w:tab/>
      </w:r>
      <w:r w:rsidRPr="00D9118C">
        <w:rPr>
          <w:b/>
          <w:lang w:eastAsia="en-US"/>
        </w:rPr>
        <w:tab/>
      </w:r>
      <w:r w:rsidRPr="00D9118C">
        <w:rPr>
          <w:b/>
          <w:lang w:eastAsia="en-US"/>
        </w:rPr>
        <w:tab/>
        <w:t xml:space="preserve">  </w:t>
      </w:r>
      <w:r w:rsidRPr="00D9118C">
        <w:rPr>
          <w:b/>
          <w:lang w:eastAsia="en-US"/>
        </w:rPr>
        <w:tab/>
        <w:t xml:space="preserve">  ИЗПЪЛНИТЕЛ:</w:t>
      </w:r>
    </w:p>
    <w:p w:rsidR="00D37B57" w:rsidRPr="00D9118C" w:rsidRDefault="00D37B57" w:rsidP="00D37B57">
      <w:pPr>
        <w:tabs>
          <w:tab w:val="left" w:pos="567"/>
        </w:tabs>
        <w:contextualSpacing/>
        <w:jc w:val="both"/>
        <w:rPr>
          <w:rFonts w:eastAsia="Calibri"/>
          <w:b/>
          <w:lang w:eastAsia="en-US"/>
        </w:rPr>
      </w:pPr>
      <w:r w:rsidRPr="00D9118C">
        <w:rPr>
          <w:rFonts w:eastAsia="Calibri"/>
          <w:b/>
          <w:lang w:eastAsia="en-US"/>
        </w:rPr>
        <w:t>НАЦИОНАЛНА</w:t>
      </w:r>
      <w:r>
        <w:rPr>
          <w:rFonts w:eastAsia="Calibri"/>
          <w:b/>
          <w:lang w:eastAsia="en-US"/>
        </w:rPr>
        <w:tab/>
      </w:r>
      <w:r>
        <w:rPr>
          <w:rFonts w:eastAsia="Calibri"/>
          <w:b/>
          <w:lang w:eastAsia="en-US"/>
        </w:rPr>
        <w:tab/>
      </w:r>
      <w:r>
        <w:rPr>
          <w:rFonts w:eastAsia="Calibri"/>
          <w:b/>
          <w:lang w:eastAsia="en-US"/>
        </w:rPr>
        <w:tab/>
      </w:r>
      <w:r>
        <w:rPr>
          <w:rFonts w:eastAsia="Calibri"/>
          <w:b/>
          <w:lang w:eastAsia="en-US"/>
        </w:rPr>
        <w:tab/>
      </w:r>
      <w:r>
        <w:rPr>
          <w:rFonts w:eastAsia="Calibri"/>
          <w:b/>
          <w:lang w:eastAsia="en-US"/>
        </w:rPr>
        <w:tab/>
      </w:r>
      <w:r>
        <w:rPr>
          <w:rFonts w:eastAsia="Calibri"/>
          <w:b/>
          <w:lang w:eastAsia="en-US"/>
        </w:rPr>
        <w:tab/>
      </w:r>
      <w:r>
        <w:rPr>
          <w:rFonts w:eastAsia="Calibri"/>
          <w:b/>
          <w:lang w:eastAsia="en-US"/>
        </w:rPr>
        <w:tab/>
        <w:t>………………………………..</w:t>
      </w:r>
      <w:r>
        <w:rPr>
          <w:rFonts w:eastAsia="Calibri"/>
          <w:b/>
          <w:lang w:eastAsia="en-US"/>
        </w:rPr>
        <w:tab/>
      </w:r>
      <w:r w:rsidRPr="00532183">
        <w:rPr>
          <w:rFonts w:eastAsia="Calibri"/>
          <w:b/>
          <w:lang w:eastAsia="en-US"/>
        </w:rPr>
        <w:t xml:space="preserve">                                     </w:t>
      </w:r>
    </w:p>
    <w:p w:rsidR="00D37B57" w:rsidRPr="00D9118C" w:rsidRDefault="00D37B57" w:rsidP="00D37B57">
      <w:pPr>
        <w:tabs>
          <w:tab w:val="left" w:pos="1418"/>
          <w:tab w:val="left" w:pos="5529"/>
        </w:tabs>
        <w:spacing w:after="240"/>
        <w:rPr>
          <w:b/>
          <w:lang w:eastAsia="en-US"/>
        </w:rPr>
      </w:pPr>
      <w:r>
        <w:rPr>
          <w:b/>
          <w:lang w:eastAsia="en-US"/>
        </w:rPr>
        <w:t>ЗДРАВНООСИГУРИТЕЛНА КАСА</w:t>
      </w:r>
    </w:p>
    <w:p w:rsidR="00D37B57" w:rsidRPr="00D9118C" w:rsidRDefault="00D37B57" w:rsidP="00D37B57">
      <w:pPr>
        <w:tabs>
          <w:tab w:val="left" w:pos="5670"/>
        </w:tabs>
        <w:spacing w:after="120"/>
        <w:rPr>
          <w:b/>
          <w:lang w:eastAsia="en-US"/>
        </w:rPr>
      </w:pPr>
      <w:r w:rsidRPr="00D9118C">
        <w:rPr>
          <w:b/>
          <w:lang w:eastAsia="en-US"/>
        </w:rPr>
        <w:t xml:space="preserve">УПРАВИТЕЛ: </w:t>
      </w:r>
      <w:r w:rsidRPr="00D9118C">
        <w:rPr>
          <w:b/>
          <w:lang w:eastAsia="en-US"/>
        </w:rPr>
        <w:tab/>
      </w:r>
      <w:r>
        <w:rPr>
          <w:b/>
          <w:lang w:eastAsia="en-US"/>
        </w:rPr>
        <w:t xml:space="preserve">             ………………………………</w:t>
      </w:r>
    </w:p>
    <w:p w:rsidR="00D37B57" w:rsidRPr="00D9118C" w:rsidRDefault="00D37B57" w:rsidP="00D37B57">
      <w:pPr>
        <w:spacing w:after="240"/>
        <w:ind w:left="708" w:hanging="708"/>
        <w:rPr>
          <w:b/>
          <w:sz w:val="22"/>
          <w:lang w:eastAsia="en-US"/>
        </w:rPr>
      </w:pPr>
      <w:r w:rsidRPr="00D9118C">
        <w:rPr>
          <w:b/>
          <w:lang w:eastAsia="en-US"/>
        </w:rPr>
        <w:t>Д-Р РУМЯНА ТОДОРОВА</w:t>
      </w:r>
      <w:r w:rsidRPr="00D9118C">
        <w:rPr>
          <w:rFonts w:ascii="All Times New Roman" w:hAnsi="All Times New Roman" w:cs="All Times New Roman"/>
          <w:b/>
          <w:lang w:val="ru-RU" w:eastAsia="en-US"/>
        </w:rPr>
        <w:tab/>
      </w:r>
      <w:r w:rsidRPr="00D9118C">
        <w:rPr>
          <w:rFonts w:ascii="All Times New Roman" w:hAnsi="All Times New Roman" w:cs="All Times New Roman"/>
          <w:b/>
          <w:lang w:val="ru-RU" w:eastAsia="en-US"/>
        </w:rPr>
        <w:tab/>
      </w:r>
      <w:r w:rsidRPr="00D9118C">
        <w:rPr>
          <w:rFonts w:ascii="All Times New Roman" w:hAnsi="All Times New Roman" w:cs="All Times New Roman"/>
          <w:b/>
          <w:lang w:val="ru-RU" w:eastAsia="en-US"/>
        </w:rPr>
        <w:tab/>
      </w:r>
      <w:r w:rsidRPr="00D9118C">
        <w:rPr>
          <w:rFonts w:ascii="All Times New Roman" w:hAnsi="All Times New Roman" w:cs="All Times New Roman"/>
          <w:b/>
          <w:lang w:val="ru-RU" w:eastAsia="en-US"/>
        </w:rPr>
        <w:tab/>
      </w:r>
      <w:r w:rsidRPr="00D9118C">
        <w:rPr>
          <w:rFonts w:ascii="All Times New Roman" w:hAnsi="All Times New Roman" w:cs="All Times New Roman"/>
          <w:b/>
          <w:lang w:val="ru-RU" w:eastAsia="en-US"/>
        </w:rPr>
        <w:tab/>
      </w:r>
      <w:r>
        <w:rPr>
          <w:rFonts w:ascii="All Times New Roman" w:hAnsi="All Times New Roman" w:cs="All Times New Roman"/>
          <w:b/>
          <w:lang w:val="ru-RU" w:eastAsia="en-US"/>
        </w:rPr>
        <w:t>/                                           /</w:t>
      </w:r>
      <w:r w:rsidRPr="00D9118C">
        <w:rPr>
          <w:rFonts w:ascii="All Times New Roman" w:hAnsi="All Times New Roman" w:cs="All Times New Roman"/>
          <w:b/>
          <w:lang w:val="ru-RU" w:eastAsia="en-US"/>
        </w:rPr>
        <w:tab/>
      </w:r>
    </w:p>
    <w:p w:rsidR="00D37B57" w:rsidRPr="00D9118C" w:rsidRDefault="00D37B57" w:rsidP="00D37B57">
      <w:pPr>
        <w:spacing w:after="60"/>
        <w:ind w:left="708" w:hanging="708"/>
        <w:rPr>
          <w:b/>
          <w:sz w:val="22"/>
          <w:lang w:eastAsia="en-US"/>
        </w:rPr>
      </w:pPr>
      <w:r w:rsidRPr="00D9118C">
        <w:rPr>
          <w:b/>
          <w:lang w:eastAsia="en-US"/>
        </w:rPr>
        <w:t>...................................</w:t>
      </w:r>
      <w:r>
        <w:rPr>
          <w:b/>
          <w:lang w:eastAsia="en-US"/>
        </w:rPr>
        <w:t>......</w:t>
      </w:r>
      <w:r w:rsidRPr="00D9118C">
        <w:rPr>
          <w:b/>
          <w:lang w:eastAsia="en-US"/>
        </w:rPr>
        <w:t>.</w:t>
      </w:r>
      <w:r w:rsidRPr="00D9118C">
        <w:rPr>
          <w:b/>
          <w:lang w:eastAsia="en-US"/>
        </w:rPr>
        <w:tab/>
      </w:r>
      <w:r w:rsidRPr="00D9118C">
        <w:rPr>
          <w:b/>
          <w:lang w:eastAsia="en-US"/>
        </w:rPr>
        <w:tab/>
      </w:r>
      <w:r w:rsidRPr="00D9118C">
        <w:rPr>
          <w:b/>
          <w:lang w:eastAsia="en-US"/>
        </w:rPr>
        <w:tab/>
      </w:r>
      <w:r w:rsidRPr="00D9118C">
        <w:rPr>
          <w:b/>
          <w:lang w:eastAsia="en-US"/>
        </w:rPr>
        <w:tab/>
      </w:r>
      <w:r w:rsidRPr="00D9118C">
        <w:rPr>
          <w:b/>
          <w:lang w:eastAsia="en-US"/>
        </w:rPr>
        <w:tab/>
      </w:r>
      <w:r w:rsidRPr="00D9118C">
        <w:rPr>
          <w:b/>
          <w:lang w:eastAsia="en-US"/>
        </w:rPr>
        <w:tab/>
        <w:t>...........................................</w:t>
      </w:r>
    </w:p>
    <w:p w:rsidR="00D37B57" w:rsidRPr="00D9118C" w:rsidRDefault="00D37B57" w:rsidP="00D37B57">
      <w:pPr>
        <w:rPr>
          <w:lang w:eastAsia="en-US"/>
        </w:rPr>
      </w:pPr>
      <w:r w:rsidRPr="00D9118C">
        <w:rPr>
          <w:b/>
          <w:lang w:eastAsia="en-US"/>
        </w:rPr>
        <w:tab/>
      </w:r>
      <w:r w:rsidRPr="00D9118C">
        <w:rPr>
          <w:b/>
          <w:lang w:eastAsia="en-US"/>
        </w:rPr>
        <w:tab/>
      </w:r>
      <w:r w:rsidRPr="00D9118C">
        <w:rPr>
          <w:b/>
          <w:lang w:eastAsia="en-US"/>
        </w:rPr>
        <w:tab/>
      </w:r>
      <w:r w:rsidRPr="00D9118C">
        <w:rPr>
          <w:b/>
          <w:lang w:eastAsia="en-US"/>
        </w:rPr>
        <w:tab/>
      </w:r>
      <w:r w:rsidRPr="00D9118C">
        <w:rPr>
          <w:b/>
          <w:lang w:eastAsia="en-US"/>
        </w:rPr>
        <w:tab/>
      </w:r>
      <w:r w:rsidRPr="00D9118C">
        <w:rPr>
          <w:b/>
          <w:lang w:eastAsia="en-US"/>
        </w:rPr>
        <w:tab/>
      </w:r>
      <w:r w:rsidRPr="00D9118C">
        <w:rPr>
          <w:b/>
          <w:lang w:eastAsia="en-US"/>
        </w:rPr>
        <w:tab/>
      </w:r>
      <w:r w:rsidRPr="00D9118C">
        <w:rPr>
          <w:b/>
          <w:lang w:eastAsia="en-US"/>
        </w:rPr>
        <w:tab/>
      </w:r>
      <w:r w:rsidRPr="00D9118C">
        <w:rPr>
          <w:b/>
          <w:lang w:eastAsia="en-US"/>
        </w:rPr>
        <w:tab/>
      </w:r>
      <w:r w:rsidRPr="00D9118C">
        <w:rPr>
          <w:b/>
          <w:lang w:eastAsia="en-US"/>
        </w:rPr>
        <w:tab/>
      </w:r>
      <w:r w:rsidRPr="00D9118C">
        <w:rPr>
          <w:b/>
          <w:lang w:eastAsia="en-US"/>
        </w:rPr>
        <w:tab/>
      </w:r>
      <w:r w:rsidRPr="00D9118C">
        <w:rPr>
          <w:b/>
          <w:lang w:eastAsia="en-US"/>
        </w:rPr>
        <w:tab/>
      </w:r>
    </w:p>
    <w:p w:rsidR="00D37B57" w:rsidRPr="00D9118C" w:rsidRDefault="00D37B57" w:rsidP="00D37B57">
      <w:pPr>
        <w:tabs>
          <w:tab w:val="left" w:pos="5245"/>
        </w:tabs>
        <w:rPr>
          <w:lang w:eastAsia="en-US"/>
        </w:rPr>
      </w:pPr>
      <w:r w:rsidRPr="00D9118C">
        <w:rPr>
          <w:b/>
          <w:lang w:eastAsia="en-US"/>
        </w:rPr>
        <w:t>ГЛ. СЧЕТОВОДИТЕЛ:</w:t>
      </w:r>
      <w:r w:rsidRPr="00D9118C">
        <w:rPr>
          <w:lang w:eastAsia="en-US"/>
        </w:rPr>
        <w:tab/>
        <w:t xml:space="preserve">  </w:t>
      </w:r>
      <w:r w:rsidRPr="00D9118C">
        <w:rPr>
          <w:lang w:eastAsia="en-US"/>
        </w:rPr>
        <w:tab/>
      </w:r>
      <w:r w:rsidRPr="00D9118C">
        <w:rPr>
          <w:lang w:eastAsia="en-US"/>
        </w:rPr>
        <w:tab/>
      </w:r>
      <w:r w:rsidRPr="00D9118C">
        <w:rPr>
          <w:lang w:eastAsia="en-US"/>
        </w:rPr>
        <w:tab/>
        <w:t xml:space="preserve"> </w:t>
      </w:r>
    </w:p>
    <w:p w:rsidR="00D37B57" w:rsidRPr="00D9118C" w:rsidRDefault="00D37B57" w:rsidP="00D37B57">
      <w:pPr>
        <w:rPr>
          <w:lang w:eastAsia="en-US"/>
        </w:rPr>
      </w:pPr>
      <w:r w:rsidRPr="00D9118C">
        <w:rPr>
          <w:lang w:eastAsia="en-US"/>
        </w:rPr>
        <w:tab/>
      </w:r>
      <w:r w:rsidRPr="00D9118C">
        <w:rPr>
          <w:lang w:eastAsia="en-US"/>
        </w:rPr>
        <w:tab/>
      </w:r>
      <w:r w:rsidRPr="00D9118C">
        <w:rPr>
          <w:lang w:eastAsia="en-US"/>
        </w:rPr>
        <w:tab/>
      </w:r>
      <w:r w:rsidRPr="00D9118C">
        <w:rPr>
          <w:lang w:eastAsia="en-US"/>
        </w:rPr>
        <w:tab/>
      </w:r>
      <w:r w:rsidRPr="00D9118C">
        <w:rPr>
          <w:lang w:eastAsia="en-US"/>
        </w:rPr>
        <w:tab/>
      </w:r>
      <w:r w:rsidRPr="00D9118C">
        <w:rPr>
          <w:lang w:eastAsia="en-US"/>
        </w:rPr>
        <w:tab/>
      </w:r>
      <w:r w:rsidRPr="00D9118C">
        <w:rPr>
          <w:lang w:eastAsia="en-US"/>
        </w:rPr>
        <w:tab/>
      </w:r>
      <w:r w:rsidRPr="00D9118C">
        <w:rPr>
          <w:lang w:eastAsia="en-US"/>
        </w:rPr>
        <w:tab/>
        <w:t xml:space="preserve">  </w:t>
      </w:r>
    </w:p>
    <w:p w:rsidR="00D37B57" w:rsidRPr="00D9118C" w:rsidRDefault="00D37B57" w:rsidP="00D37B57">
      <w:pPr>
        <w:rPr>
          <w:b/>
          <w:lang w:eastAsia="en-US"/>
        </w:rPr>
      </w:pPr>
      <w:r w:rsidRPr="00D9118C">
        <w:rPr>
          <w:b/>
          <w:lang w:eastAsia="en-US"/>
        </w:rPr>
        <w:t>...........................................</w:t>
      </w:r>
      <w:r w:rsidRPr="00D9118C">
        <w:rPr>
          <w:lang w:eastAsia="en-US"/>
        </w:rPr>
        <w:tab/>
      </w:r>
      <w:r w:rsidRPr="00D9118C">
        <w:rPr>
          <w:lang w:eastAsia="en-US"/>
        </w:rPr>
        <w:tab/>
      </w:r>
      <w:r w:rsidRPr="00D9118C">
        <w:rPr>
          <w:lang w:eastAsia="en-US"/>
        </w:rPr>
        <w:tab/>
        <w:t xml:space="preserve">   </w:t>
      </w:r>
      <w:r w:rsidRPr="00D9118C">
        <w:rPr>
          <w:lang w:eastAsia="en-US"/>
        </w:rPr>
        <w:tab/>
      </w:r>
    </w:p>
    <w:p w:rsidR="00585CFD" w:rsidRPr="002D63F8" w:rsidRDefault="002D63F8" w:rsidP="002D63F8">
      <w:pPr>
        <w:spacing w:after="160"/>
        <w:rPr>
          <w:b/>
          <w:lang w:eastAsia="en-US"/>
        </w:rPr>
      </w:pPr>
      <w:r>
        <w:rPr>
          <w:b/>
          <w:lang w:eastAsia="en-US"/>
        </w:rPr>
        <w:t>МАРИЯ БЕЛОМОРОВА</w:t>
      </w:r>
      <w:bookmarkStart w:id="0" w:name="_GoBack"/>
      <w:bookmarkEnd w:id="0"/>
    </w:p>
    <w:sectPr w:rsidR="00585CFD" w:rsidRPr="002D63F8" w:rsidSect="00A325C4">
      <w:footerReference w:type="even" r:id="rId8"/>
      <w:footerReference w:type="default" r:id="rId9"/>
      <w:headerReference w:type="first" r:id="rId10"/>
      <w:pgSz w:w="11906" w:h="16838"/>
      <w:pgMar w:top="851" w:right="680" w:bottom="851" w:left="130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701D" w:rsidRDefault="00F8701D" w:rsidP="00D37B57">
      <w:r>
        <w:separator/>
      </w:r>
    </w:p>
  </w:endnote>
  <w:endnote w:type="continuationSeparator" w:id="0">
    <w:p w:rsidR="00F8701D" w:rsidRDefault="00F8701D" w:rsidP="00D37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ЛОМе"/>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ll Times New Roman">
    <w:altName w:val="Times New Roman"/>
    <w:panose1 w:val="00000000000000000000"/>
    <w:charset w:val="CC"/>
    <w:family w:val="roman"/>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2437" w:rsidRDefault="00F8701D" w:rsidP="006378F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12437" w:rsidRDefault="00F8701D" w:rsidP="004726E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2437" w:rsidRDefault="00F8701D" w:rsidP="006378F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D63F8">
      <w:rPr>
        <w:rStyle w:val="PageNumber"/>
        <w:noProof/>
      </w:rPr>
      <w:t>3</w:t>
    </w:r>
    <w:r>
      <w:rPr>
        <w:rStyle w:val="PageNumber"/>
      </w:rPr>
      <w:fldChar w:fldCharType="end"/>
    </w:r>
  </w:p>
  <w:p w:rsidR="00E12437" w:rsidRDefault="00F8701D" w:rsidP="004726E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701D" w:rsidRDefault="00F8701D" w:rsidP="00D37B57">
      <w:r>
        <w:separator/>
      </w:r>
    </w:p>
  </w:footnote>
  <w:footnote w:type="continuationSeparator" w:id="0">
    <w:p w:rsidR="00F8701D" w:rsidRDefault="00F8701D" w:rsidP="00D37B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2437" w:rsidRPr="00D37B57" w:rsidRDefault="00F8701D" w:rsidP="00D37B57">
    <w:pPr>
      <w:ind w:right="560"/>
      <w:rPr>
        <w:sz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E7A33"/>
    <w:multiLevelType w:val="hybridMultilevel"/>
    <w:tmpl w:val="D1BA8650"/>
    <w:lvl w:ilvl="0" w:tplc="F678DEAA">
      <w:start w:val="10"/>
      <w:numFmt w:val="bullet"/>
      <w:lvlText w:val="-"/>
      <w:lvlJc w:val="left"/>
      <w:pPr>
        <w:tabs>
          <w:tab w:val="num" w:pos="720"/>
        </w:tabs>
        <w:ind w:left="720" w:hanging="360"/>
      </w:pPr>
      <w:rPr>
        <w:rFonts w:ascii="Times New Roman" w:eastAsia="Times New Roman" w:hAnsi="Times New Roman" w:hint="default"/>
      </w:rPr>
    </w:lvl>
    <w:lvl w:ilvl="1" w:tplc="04020003">
      <w:start w:val="1"/>
      <w:numFmt w:val="bullet"/>
      <w:lvlText w:val="o"/>
      <w:lvlJc w:val="left"/>
      <w:pPr>
        <w:tabs>
          <w:tab w:val="num" w:pos="1440"/>
        </w:tabs>
        <w:ind w:left="1440" w:hanging="360"/>
      </w:pPr>
      <w:rPr>
        <w:rFonts w:ascii="Courier New" w:hAnsi="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1">
    <w:nsid w:val="2CB96C84"/>
    <w:multiLevelType w:val="hybridMultilevel"/>
    <w:tmpl w:val="DDBE4122"/>
    <w:lvl w:ilvl="0" w:tplc="400EA8EC">
      <w:start w:val="5"/>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458F530A"/>
    <w:multiLevelType w:val="hybridMultilevel"/>
    <w:tmpl w:val="2DE06154"/>
    <w:lvl w:ilvl="0" w:tplc="46CC618C">
      <w:start w:val="1"/>
      <w:numFmt w:val="decimal"/>
      <w:lvlText w:val="%1."/>
      <w:lvlJc w:val="left"/>
      <w:pPr>
        <w:ind w:left="900" w:hanging="360"/>
      </w:pPr>
      <w:rPr>
        <w:rFonts w:hint="default"/>
      </w:rPr>
    </w:lvl>
    <w:lvl w:ilvl="1" w:tplc="04020019" w:tentative="1">
      <w:start w:val="1"/>
      <w:numFmt w:val="lowerLetter"/>
      <w:lvlText w:val="%2."/>
      <w:lvlJc w:val="left"/>
      <w:pPr>
        <w:ind w:left="1620" w:hanging="360"/>
      </w:pPr>
    </w:lvl>
    <w:lvl w:ilvl="2" w:tplc="0402001B" w:tentative="1">
      <w:start w:val="1"/>
      <w:numFmt w:val="lowerRoman"/>
      <w:lvlText w:val="%3."/>
      <w:lvlJc w:val="right"/>
      <w:pPr>
        <w:ind w:left="2340" w:hanging="180"/>
      </w:pPr>
    </w:lvl>
    <w:lvl w:ilvl="3" w:tplc="0402000F" w:tentative="1">
      <w:start w:val="1"/>
      <w:numFmt w:val="decimal"/>
      <w:lvlText w:val="%4."/>
      <w:lvlJc w:val="left"/>
      <w:pPr>
        <w:ind w:left="3060" w:hanging="360"/>
      </w:pPr>
    </w:lvl>
    <w:lvl w:ilvl="4" w:tplc="04020019" w:tentative="1">
      <w:start w:val="1"/>
      <w:numFmt w:val="lowerLetter"/>
      <w:lvlText w:val="%5."/>
      <w:lvlJc w:val="left"/>
      <w:pPr>
        <w:ind w:left="3780" w:hanging="360"/>
      </w:pPr>
    </w:lvl>
    <w:lvl w:ilvl="5" w:tplc="0402001B" w:tentative="1">
      <w:start w:val="1"/>
      <w:numFmt w:val="lowerRoman"/>
      <w:lvlText w:val="%6."/>
      <w:lvlJc w:val="right"/>
      <w:pPr>
        <w:ind w:left="4500" w:hanging="180"/>
      </w:pPr>
    </w:lvl>
    <w:lvl w:ilvl="6" w:tplc="0402000F" w:tentative="1">
      <w:start w:val="1"/>
      <w:numFmt w:val="decimal"/>
      <w:lvlText w:val="%7."/>
      <w:lvlJc w:val="left"/>
      <w:pPr>
        <w:ind w:left="5220" w:hanging="360"/>
      </w:pPr>
    </w:lvl>
    <w:lvl w:ilvl="7" w:tplc="04020019" w:tentative="1">
      <w:start w:val="1"/>
      <w:numFmt w:val="lowerLetter"/>
      <w:lvlText w:val="%8."/>
      <w:lvlJc w:val="left"/>
      <w:pPr>
        <w:ind w:left="5940" w:hanging="360"/>
      </w:pPr>
    </w:lvl>
    <w:lvl w:ilvl="8" w:tplc="0402001B" w:tentative="1">
      <w:start w:val="1"/>
      <w:numFmt w:val="lowerRoman"/>
      <w:lvlText w:val="%9."/>
      <w:lvlJc w:val="right"/>
      <w:pPr>
        <w:ind w:left="6660" w:hanging="180"/>
      </w:pPr>
    </w:lvl>
  </w:abstractNum>
  <w:abstractNum w:abstractNumId="3">
    <w:nsid w:val="4D2B4139"/>
    <w:multiLevelType w:val="hybridMultilevel"/>
    <w:tmpl w:val="2B9EBCBE"/>
    <w:lvl w:ilvl="0" w:tplc="B5367D80">
      <w:start w:val="1"/>
      <w:numFmt w:val="upperRoman"/>
      <w:lvlText w:val="%1."/>
      <w:lvlJc w:val="left"/>
      <w:pPr>
        <w:ind w:left="4123" w:hanging="720"/>
      </w:pPr>
      <w:rPr>
        <w:rFonts w:hint="default"/>
      </w:rPr>
    </w:lvl>
    <w:lvl w:ilvl="1" w:tplc="04020019" w:tentative="1">
      <w:start w:val="1"/>
      <w:numFmt w:val="lowerLetter"/>
      <w:lvlText w:val="%2."/>
      <w:lvlJc w:val="left"/>
      <w:pPr>
        <w:ind w:left="3207" w:hanging="360"/>
      </w:pPr>
    </w:lvl>
    <w:lvl w:ilvl="2" w:tplc="0402001B" w:tentative="1">
      <w:start w:val="1"/>
      <w:numFmt w:val="lowerRoman"/>
      <w:lvlText w:val="%3."/>
      <w:lvlJc w:val="right"/>
      <w:pPr>
        <w:ind w:left="3927" w:hanging="180"/>
      </w:pPr>
    </w:lvl>
    <w:lvl w:ilvl="3" w:tplc="0402000F" w:tentative="1">
      <w:start w:val="1"/>
      <w:numFmt w:val="decimal"/>
      <w:lvlText w:val="%4."/>
      <w:lvlJc w:val="left"/>
      <w:pPr>
        <w:ind w:left="4647" w:hanging="360"/>
      </w:pPr>
    </w:lvl>
    <w:lvl w:ilvl="4" w:tplc="04020019" w:tentative="1">
      <w:start w:val="1"/>
      <w:numFmt w:val="lowerLetter"/>
      <w:lvlText w:val="%5."/>
      <w:lvlJc w:val="left"/>
      <w:pPr>
        <w:ind w:left="5367" w:hanging="360"/>
      </w:pPr>
    </w:lvl>
    <w:lvl w:ilvl="5" w:tplc="0402001B" w:tentative="1">
      <w:start w:val="1"/>
      <w:numFmt w:val="lowerRoman"/>
      <w:lvlText w:val="%6."/>
      <w:lvlJc w:val="right"/>
      <w:pPr>
        <w:ind w:left="6087" w:hanging="180"/>
      </w:pPr>
    </w:lvl>
    <w:lvl w:ilvl="6" w:tplc="0402000F" w:tentative="1">
      <w:start w:val="1"/>
      <w:numFmt w:val="decimal"/>
      <w:lvlText w:val="%7."/>
      <w:lvlJc w:val="left"/>
      <w:pPr>
        <w:ind w:left="6807" w:hanging="360"/>
      </w:pPr>
    </w:lvl>
    <w:lvl w:ilvl="7" w:tplc="04020019" w:tentative="1">
      <w:start w:val="1"/>
      <w:numFmt w:val="lowerLetter"/>
      <w:lvlText w:val="%8."/>
      <w:lvlJc w:val="left"/>
      <w:pPr>
        <w:ind w:left="7527" w:hanging="360"/>
      </w:pPr>
    </w:lvl>
    <w:lvl w:ilvl="8" w:tplc="0402001B" w:tentative="1">
      <w:start w:val="1"/>
      <w:numFmt w:val="lowerRoman"/>
      <w:lvlText w:val="%9."/>
      <w:lvlJc w:val="right"/>
      <w:pPr>
        <w:ind w:left="8247" w:hanging="180"/>
      </w:pPr>
    </w:lvl>
  </w:abstractNum>
  <w:abstractNum w:abstractNumId="4">
    <w:nsid w:val="671E3C2B"/>
    <w:multiLevelType w:val="hybridMultilevel"/>
    <w:tmpl w:val="524E05A0"/>
    <w:lvl w:ilvl="0" w:tplc="1B04B404">
      <w:start w:val="1"/>
      <w:numFmt w:val="decimal"/>
      <w:lvlText w:val="%1."/>
      <w:lvlJc w:val="left"/>
      <w:pPr>
        <w:ind w:left="927" w:hanging="360"/>
      </w:pPr>
      <w:rPr>
        <w:rFonts w:ascii="Times New Roman" w:eastAsia="Calibri" w:hAnsi="Times New Roman" w:cs="Times New Roman"/>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B57"/>
    <w:rsid w:val="001D531C"/>
    <w:rsid w:val="002D63F8"/>
    <w:rsid w:val="00382178"/>
    <w:rsid w:val="003E4ABC"/>
    <w:rsid w:val="00585CFD"/>
    <w:rsid w:val="006556C3"/>
    <w:rsid w:val="007558B2"/>
    <w:rsid w:val="00D37B57"/>
    <w:rsid w:val="00DC203D"/>
    <w:rsid w:val="00F8701D"/>
  </w:rsids>
  <m:mathPr>
    <m:mathFont m:val="Cambria Math"/>
    <m:brkBin m:val="before"/>
    <m:brkBinSub m:val="--"/>
    <m:smallFrac m:val="0"/>
    <m:dispDef/>
    <m:lMargin m:val="0"/>
    <m:rMargin m:val="0"/>
    <m:defJc m:val="centerGroup"/>
    <m:wrapIndent m:val="1440"/>
    <m:intLim m:val="subSup"/>
    <m:naryLim m:val="undOvr"/>
  </m:mathPr>
  <w:themeFontLang w:val="bg-B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bg-BG"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7B57"/>
    <w:pPr>
      <w:spacing w:after="0" w:line="240" w:lineRule="auto"/>
    </w:pPr>
    <w:rPr>
      <w:rFonts w:ascii="Times New Roman" w:eastAsia="Times New Roman" w:hAnsi="Times New Roman" w:cs="Times New Roman"/>
      <w:sz w:val="24"/>
      <w:szCs w:val="24"/>
      <w:lang w:eastAsia="bg-BG"/>
    </w:rPr>
  </w:style>
  <w:style w:type="paragraph" w:styleId="Heading2">
    <w:name w:val="heading 2"/>
    <w:basedOn w:val="Normal"/>
    <w:next w:val="Normal"/>
    <w:link w:val="Heading2Char"/>
    <w:qFormat/>
    <w:rsid w:val="00D37B57"/>
    <w:pPr>
      <w:keepNext/>
      <w:ind w:left="4320" w:firstLine="720"/>
      <w:outlineLvl w:val="1"/>
    </w:pPr>
    <w:rPr>
      <w:b/>
      <w:sz w:val="20"/>
      <w:szCs w:val="20"/>
      <w:lang w:val="en-US"/>
    </w:rPr>
  </w:style>
  <w:style w:type="paragraph" w:styleId="Heading5">
    <w:name w:val="heading 5"/>
    <w:basedOn w:val="Normal"/>
    <w:next w:val="Normal"/>
    <w:link w:val="Heading5Char"/>
    <w:qFormat/>
    <w:rsid w:val="00D37B57"/>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37B57"/>
    <w:rPr>
      <w:rFonts w:ascii="Times New Roman" w:eastAsia="Times New Roman" w:hAnsi="Times New Roman" w:cs="Times New Roman"/>
      <w:b/>
      <w:sz w:val="20"/>
      <w:szCs w:val="20"/>
      <w:lang w:val="en-US" w:eastAsia="bg-BG"/>
    </w:rPr>
  </w:style>
  <w:style w:type="character" w:customStyle="1" w:styleId="Heading5Char">
    <w:name w:val="Heading 5 Char"/>
    <w:basedOn w:val="DefaultParagraphFont"/>
    <w:link w:val="Heading5"/>
    <w:rsid w:val="00D37B57"/>
    <w:rPr>
      <w:rFonts w:ascii="Times New Roman" w:eastAsia="Times New Roman" w:hAnsi="Times New Roman" w:cs="Times New Roman"/>
      <w:b/>
      <w:bCs/>
      <w:i/>
      <w:iCs/>
      <w:sz w:val="26"/>
      <w:szCs w:val="26"/>
      <w:lang w:eastAsia="bg-BG"/>
    </w:rPr>
  </w:style>
  <w:style w:type="paragraph" w:styleId="Footer">
    <w:name w:val="footer"/>
    <w:basedOn w:val="Normal"/>
    <w:link w:val="FooterChar"/>
    <w:rsid w:val="00D37B57"/>
    <w:pPr>
      <w:tabs>
        <w:tab w:val="center" w:pos="4536"/>
        <w:tab w:val="right" w:pos="9072"/>
      </w:tabs>
    </w:pPr>
  </w:style>
  <w:style w:type="character" w:customStyle="1" w:styleId="FooterChar">
    <w:name w:val="Footer Char"/>
    <w:basedOn w:val="DefaultParagraphFont"/>
    <w:link w:val="Footer"/>
    <w:rsid w:val="00D37B57"/>
    <w:rPr>
      <w:rFonts w:ascii="Times New Roman" w:eastAsia="Times New Roman" w:hAnsi="Times New Roman" w:cs="Times New Roman"/>
      <w:sz w:val="24"/>
      <w:szCs w:val="24"/>
      <w:lang w:eastAsia="bg-BG"/>
    </w:rPr>
  </w:style>
  <w:style w:type="character" w:styleId="PageNumber">
    <w:name w:val="page number"/>
    <w:basedOn w:val="DefaultParagraphFont"/>
    <w:rsid w:val="00D37B57"/>
  </w:style>
  <w:style w:type="paragraph" w:styleId="Header">
    <w:name w:val="header"/>
    <w:basedOn w:val="Normal"/>
    <w:link w:val="HeaderChar"/>
    <w:rsid w:val="00D37B57"/>
    <w:pPr>
      <w:tabs>
        <w:tab w:val="center" w:pos="4536"/>
        <w:tab w:val="right" w:pos="9072"/>
      </w:tabs>
    </w:pPr>
  </w:style>
  <w:style w:type="character" w:customStyle="1" w:styleId="HeaderChar">
    <w:name w:val="Header Char"/>
    <w:basedOn w:val="DefaultParagraphFont"/>
    <w:link w:val="Header"/>
    <w:rsid w:val="00D37B57"/>
    <w:rPr>
      <w:rFonts w:ascii="Times New Roman" w:eastAsia="Times New Roman" w:hAnsi="Times New Roman" w:cs="Times New Roman"/>
      <w:sz w:val="24"/>
      <w:szCs w:val="24"/>
      <w:lang w:eastAsia="bg-BG"/>
    </w:rPr>
  </w:style>
  <w:style w:type="character" w:styleId="Hyperlink">
    <w:name w:val="Hyperlink"/>
    <w:rsid w:val="00D37B57"/>
    <w:rPr>
      <w:color w:val="0000FF"/>
      <w:u w:val="single"/>
    </w:rPr>
  </w:style>
  <w:style w:type="paragraph" w:styleId="BodyTextIndent">
    <w:name w:val="Body Text Indent"/>
    <w:basedOn w:val="Normal"/>
    <w:link w:val="BodyTextIndentChar"/>
    <w:rsid w:val="00D37B57"/>
    <w:pPr>
      <w:spacing w:after="120"/>
      <w:ind w:left="283"/>
    </w:pPr>
    <w:rPr>
      <w:lang w:val="x-none" w:eastAsia="x-none"/>
    </w:rPr>
  </w:style>
  <w:style w:type="character" w:customStyle="1" w:styleId="BodyTextIndentChar">
    <w:name w:val="Body Text Indent Char"/>
    <w:basedOn w:val="DefaultParagraphFont"/>
    <w:link w:val="BodyTextIndent"/>
    <w:rsid w:val="00D37B57"/>
    <w:rPr>
      <w:rFonts w:ascii="Times New Roman" w:eastAsia="Times New Roman" w:hAnsi="Times New Roman" w:cs="Times New Roman"/>
      <w:sz w:val="24"/>
      <w:szCs w:val="24"/>
      <w:lang w:val="x-none" w:eastAsia="x-none"/>
    </w:rPr>
  </w:style>
  <w:style w:type="paragraph" w:styleId="ListParagraph">
    <w:name w:val="List Paragraph"/>
    <w:basedOn w:val="Normal"/>
    <w:uiPriority w:val="34"/>
    <w:qFormat/>
    <w:rsid w:val="00D37B57"/>
    <w:pPr>
      <w:ind w:left="720"/>
      <w:contextualSpacing/>
    </w:pPr>
    <w:rPr>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7B57"/>
    <w:pPr>
      <w:spacing w:after="0" w:line="240" w:lineRule="auto"/>
    </w:pPr>
    <w:rPr>
      <w:rFonts w:ascii="Times New Roman" w:eastAsia="Times New Roman" w:hAnsi="Times New Roman" w:cs="Times New Roman"/>
      <w:sz w:val="24"/>
      <w:szCs w:val="24"/>
      <w:lang w:eastAsia="bg-BG"/>
    </w:rPr>
  </w:style>
  <w:style w:type="paragraph" w:styleId="Heading2">
    <w:name w:val="heading 2"/>
    <w:basedOn w:val="Normal"/>
    <w:next w:val="Normal"/>
    <w:link w:val="Heading2Char"/>
    <w:qFormat/>
    <w:rsid w:val="00D37B57"/>
    <w:pPr>
      <w:keepNext/>
      <w:ind w:left="4320" w:firstLine="720"/>
      <w:outlineLvl w:val="1"/>
    </w:pPr>
    <w:rPr>
      <w:b/>
      <w:sz w:val="20"/>
      <w:szCs w:val="20"/>
      <w:lang w:val="en-US"/>
    </w:rPr>
  </w:style>
  <w:style w:type="paragraph" w:styleId="Heading5">
    <w:name w:val="heading 5"/>
    <w:basedOn w:val="Normal"/>
    <w:next w:val="Normal"/>
    <w:link w:val="Heading5Char"/>
    <w:qFormat/>
    <w:rsid w:val="00D37B57"/>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37B57"/>
    <w:rPr>
      <w:rFonts w:ascii="Times New Roman" w:eastAsia="Times New Roman" w:hAnsi="Times New Roman" w:cs="Times New Roman"/>
      <w:b/>
      <w:sz w:val="20"/>
      <w:szCs w:val="20"/>
      <w:lang w:val="en-US" w:eastAsia="bg-BG"/>
    </w:rPr>
  </w:style>
  <w:style w:type="character" w:customStyle="1" w:styleId="Heading5Char">
    <w:name w:val="Heading 5 Char"/>
    <w:basedOn w:val="DefaultParagraphFont"/>
    <w:link w:val="Heading5"/>
    <w:rsid w:val="00D37B57"/>
    <w:rPr>
      <w:rFonts w:ascii="Times New Roman" w:eastAsia="Times New Roman" w:hAnsi="Times New Roman" w:cs="Times New Roman"/>
      <w:b/>
      <w:bCs/>
      <w:i/>
      <w:iCs/>
      <w:sz w:val="26"/>
      <w:szCs w:val="26"/>
      <w:lang w:eastAsia="bg-BG"/>
    </w:rPr>
  </w:style>
  <w:style w:type="paragraph" w:styleId="Footer">
    <w:name w:val="footer"/>
    <w:basedOn w:val="Normal"/>
    <w:link w:val="FooterChar"/>
    <w:rsid w:val="00D37B57"/>
    <w:pPr>
      <w:tabs>
        <w:tab w:val="center" w:pos="4536"/>
        <w:tab w:val="right" w:pos="9072"/>
      </w:tabs>
    </w:pPr>
  </w:style>
  <w:style w:type="character" w:customStyle="1" w:styleId="FooterChar">
    <w:name w:val="Footer Char"/>
    <w:basedOn w:val="DefaultParagraphFont"/>
    <w:link w:val="Footer"/>
    <w:rsid w:val="00D37B57"/>
    <w:rPr>
      <w:rFonts w:ascii="Times New Roman" w:eastAsia="Times New Roman" w:hAnsi="Times New Roman" w:cs="Times New Roman"/>
      <w:sz w:val="24"/>
      <w:szCs w:val="24"/>
      <w:lang w:eastAsia="bg-BG"/>
    </w:rPr>
  </w:style>
  <w:style w:type="character" w:styleId="PageNumber">
    <w:name w:val="page number"/>
    <w:basedOn w:val="DefaultParagraphFont"/>
    <w:rsid w:val="00D37B57"/>
  </w:style>
  <w:style w:type="paragraph" w:styleId="Header">
    <w:name w:val="header"/>
    <w:basedOn w:val="Normal"/>
    <w:link w:val="HeaderChar"/>
    <w:rsid w:val="00D37B57"/>
    <w:pPr>
      <w:tabs>
        <w:tab w:val="center" w:pos="4536"/>
        <w:tab w:val="right" w:pos="9072"/>
      </w:tabs>
    </w:pPr>
  </w:style>
  <w:style w:type="character" w:customStyle="1" w:styleId="HeaderChar">
    <w:name w:val="Header Char"/>
    <w:basedOn w:val="DefaultParagraphFont"/>
    <w:link w:val="Header"/>
    <w:rsid w:val="00D37B57"/>
    <w:rPr>
      <w:rFonts w:ascii="Times New Roman" w:eastAsia="Times New Roman" w:hAnsi="Times New Roman" w:cs="Times New Roman"/>
      <w:sz w:val="24"/>
      <w:szCs w:val="24"/>
      <w:lang w:eastAsia="bg-BG"/>
    </w:rPr>
  </w:style>
  <w:style w:type="character" w:styleId="Hyperlink">
    <w:name w:val="Hyperlink"/>
    <w:rsid w:val="00D37B57"/>
    <w:rPr>
      <w:color w:val="0000FF"/>
      <w:u w:val="single"/>
    </w:rPr>
  </w:style>
  <w:style w:type="paragraph" w:styleId="BodyTextIndent">
    <w:name w:val="Body Text Indent"/>
    <w:basedOn w:val="Normal"/>
    <w:link w:val="BodyTextIndentChar"/>
    <w:rsid w:val="00D37B57"/>
    <w:pPr>
      <w:spacing w:after="120"/>
      <w:ind w:left="283"/>
    </w:pPr>
    <w:rPr>
      <w:lang w:val="x-none" w:eastAsia="x-none"/>
    </w:rPr>
  </w:style>
  <w:style w:type="character" w:customStyle="1" w:styleId="BodyTextIndentChar">
    <w:name w:val="Body Text Indent Char"/>
    <w:basedOn w:val="DefaultParagraphFont"/>
    <w:link w:val="BodyTextIndent"/>
    <w:rsid w:val="00D37B57"/>
    <w:rPr>
      <w:rFonts w:ascii="Times New Roman" w:eastAsia="Times New Roman" w:hAnsi="Times New Roman" w:cs="Times New Roman"/>
      <w:sz w:val="24"/>
      <w:szCs w:val="24"/>
      <w:lang w:val="x-none" w:eastAsia="x-none"/>
    </w:rPr>
  </w:style>
  <w:style w:type="paragraph" w:styleId="ListParagraph">
    <w:name w:val="List Paragraph"/>
    <w:basedOn w:val="Normal"/>
    <w:uiPriority w:val="34"/>
    <w:qFormat/>
    <w:rsid w:val="00D37B57"/>
    <w:pPr>
      <w:ind w:left="720"/>
      <w:contextualSpacing/>
    </w:pPr>
    <w:rPr>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5</Pages>
  <Words>2201</Words>
  <Characters>12549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NZOK</Company>
  <LinksUpToDate>false</LinksUpToDate>
  <CharactersWithSpaces>14721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 Николов Гайдаржиев</dc:creator>
  <cp:lastModifiedBy>Михаил Николов Гайдаржиев</cp:lastModifiedBy>
  <cp:revision>1</cp:revision>
  <dcterms:created xsi:type="dcterms:W3CDTF">2013-08-28T06:02:00Z</dcterms:created>
  <dcterms:modified xsi:type="dcterms:W3CDTF">2013-08-28T07:25:00Z</dcterms:modified>
</cp:coreProperties>
</file>